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59" w:rsidRPr="005A4A94" w:rsidRDefault="004758D4">
      <w:pPr>
        <w:spacing w:after="0" w:line="271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A4A94">
        <w:rPr>
          <w:rFonts w:ascii="Arial" w:hAnsi="Arial" w:cs="Arial"/>
          <w:b/>
        </w:rPr>
        <w:t xml:space="preserve">Sprawozdanie z prac Społecznej Rady ds. Osób Niepełnosprawnych </w:t>
      </w:r>
    </w:p>
    <w:p w:rsidR="00DF3059" w:rsidRPr="005A4A94" w:rsidRDefault="004758D4">
      <w:pPr>
        <w:spacing w:after="0" w:line="271" w:lineRule="auto"/>
        <w:jc w:val="center"/>
        <w:rPr>
          <w:rFonts w:ascii="Arial" w:hAnsi="Arial" w:cs="Arial"/>
          <w:b/>
        </w:rPr>
      </w:pPr>
      <w:r w:rsidRPr="005A4A94">
        <w:rPr>
          <w:rFonts w:ascii="Arial" w:hAnsi="Arial" w:cs="Arial"/>
          <w:b/>
        </w:rPr>
        <w:t>przy Prezydencie Miasta Lublin za 2023 r.</w:t>
      </w:r>
    </w:p>
    <w:p w:rsidR="00DF3059" w:rsidRPr="005A4A94" w:rsidRDefault="00DF3059">
      <w:pPr>
        <w:spacing w:line="271" w:lineRule="auto"/>
        <w:jc w:val="center"/>
        <w:rPr>
          <w:rFonts w:ascii="Arial" w:hAnsi="Arial" w:cs="Arial"/>
        </w:rPr>
      </w:pPr>
    </w:p>
    <w:p w:rsidR="00DF3059" w:rsidRPr="005A4A94" w:rsidRDefault="004758D4">
      <w:p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W 2023 roku Społeczna Rada ds. Osób Niepełnosprawnych przy Prezydencie Miasta Lublin współpracowała z Prezydentem </w:t>
      </w:r>
      <w:r w:rsidR="00621813" w:rsidRPr="005A4A94">
        <w:rPr>
          <w:rFonts w:ascii="Arial" w:hAnsi="Arial" w:cs="Arial"/>
        </w:rPr>
        <w:t>Miasta Lublin dr.</w:t>
      </w:r>
      <w:r w:rsidRPr="005A4A94">
        <w:rPr>
          <w:rFonts w:ascii="Arial" w:hAnsi="Arial" w:cs="Arial"/>
        </w:rPr>
        <w:t xml:space="preserve"> Krzysztofem Żukiem oraz Urzędem Miasta w następującym składzie:</w:t>
      </w:r>
    </w:p>
    <w:p w:rsidR="00621813" w:rsidRPr="005A4A94" w:rsidRDefault="00621813">
      <w:p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Społeczna Rada V kadencji</w:t>
      </w:r>
      <w:r w:rsidR="00B16E5E" w:rsidRPr="005A4A94">
        <w:rPr>
          <w:rFonts w:ascii="Arial" w:hAnsi="Arial" w:cs="Arial"/>
        </w:rPr>
        <w:t xml:space="preserve"> (powołana Zarządzeniem Nr 108/7/2019 Prezydenta Miasta Lublin z dnia 24 lipca 2019 roku)</w:t>
      </w:r>
      <w:r w:rsidRPr="005A4A94">
        <w:rPr>
          <w:rFonts w:ascii="Arial" w:hAnsi="Arial" w:cs="Arial"/>
        </w:rPr>
        <w:t>:</w:t>
      </w:r>
    </w:p>
    <w:p w:rsidR="00DF3059" w:rsidRPr="005A4A94" w:rsidRDefault="004758D4">
      <w:pPr>
        <w:pStyle w:val="Akapitzlist"/>
        <w:numPr>
          <w:ilvl w:val="0"/>
          <w:numId w:val="1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Agnieszka Zańko – Przewodnicząca Rady,</w:t>
      </w:r>
    </w:p>
    <w:p w:rsidR="00DF3059" w:rsidRPr="005A4A94" w:rsidRDefault="004758D4">
      <w:pPr>
        <w:pStyle w:val="Akapitzlist"/>
        <w:numPr>
          <w:ilvl w:val="0"/>
          <w:numId w:val="1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Anna Prokopiak – Zastępca Przewodniczącej Rady,</w:t>
      </w:r>
    </w:p>
    <w:p w:rsidR="00DF3059" w:rsidRPr="005A4A94" w:rsidRDefault="004758D4">
      <w:pPr>
        <w:pStyle w:val="Akapitzlist"/>
        <w:numPr>
          <w:ilvl w:val="0"/>
          <w:numId w:val="1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Anna Budzyńska – Sekretarz Rady,</w:t>
      </w:r>
    </w:p>
    <w:p w:rsidR="00DF3059" w:rsidRPr="005A4A94" w:rsidRDefault="00B16E5E">
      <w:pPr>
        <w:pStyle w:val="Akapitzlist"/>
        <w:numPr>
          <w:ilvl w:val="0"/>
          <w:numId w:val="1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Justyna </w:t>
      </w:r>
      <w:proofErr w:type="spellStart"/>
      <w:r w:rsidRPr="005A4A94">
        <w:rPr>
          <w:rFonts w:ascii="Arial" w:hAnsi="Arial" w:cs="Arial"/>
        </w:rPr>
        <w:t>Spryszak</w:t>
      </w:r>
      <w:proofErr w:type="spellEnd"/>
      <w:r w:rsidRPr="005A4A94">
        <w:rPr>
          <w:rFonts w:ascii="Arial" w:hAnsi="Arial" w:cs="Arial"/>
        </w:rPr>
        <w:t xml:space="preserve"> – Członek Rady,</w:t>
      </w:r>
    </w:p>
    <w:p w:rsidR="00B16E5E" w:rsidRPr="005A4A94" w:rsidRDefault="00B16E5E">
      <w:pPr>
        <w:pStyle w:val="Akapitzlist"/>
        <w:numPr>
          <w:ilvl w:val="0"/>
          <w:numId w:val="1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Katarzyna Fus – Członek Rady.</w:t>
      </w:r>
    </w:p>
    <w:p w:rsidR="00621813" w:rsidRPr="005A4A94" w:rsidRDefault="00621813" w:rsidP="00621813">
      <w:p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Społeczna Rada VI kadencj</w:t>
      </w:r>
      <w:r w:rsidR="00B16E5E" w:rsidRPr="005A4A94">
        <w:rPr>
          <w:rFonts w:ascii="Arial" w:hAnsi="Arial" w:cs="Arial"/>
        </w:rPr>
        <w:t xml:space="preserve">i (powołana Zarządzeniem Nr 140/7/2023 Prezydenta Miasta Lublin </w:t>
      </w:r>
      <w:r w:rsidR="00A93D81" w:rsidRPr="005A4A94">
        <w:rPr>
          <w:rFonts w:ascii="Arial" w:hAnsi="Arial" w:cs="Arial"/>
        </w:rPr>
        <w:t>z dnia</w:t>
      </w:r>
      <w:r w:rsidR="00B16E5E" w:rsidRPr="005A4A94">
        <w:rPr>
          <w:rFonts w:ascii="Arial" w:hAnsi="Arial" w:cs="Arial"/>
        </w:rPr>
        <w:t xml:space="preserve"> 12 lipca 2023 roku)</w:t>
      </w:r>
      <w:r w:rsidRPr="005A4A94">
        <w:rPr>
          <w:rFonts w:ascii="Arial" w:hAnsi="Arial" w:cs="Arial"/>
        </w:rPr>
        <w:t>:</w:t>
      </w:r>
    </w:p>
    <w:p w:rsidR="00621813" w:rsidRPr="005A4A94" w:rsidRDefault="00621813" w:rsidP="00A93D81">
      <w:pPr>
        <w:pStyle w:val="Akapitzlist"/>
        <w:numPr>
          <w:ilvl w:val="0"/>
          <w:numId w:val="9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Anna Budzyńska – Przewodnicząca Rady,</w:t>
      </w:r>
    </w:p>
    <w:p w:rsidR="00A93D81" w:rsidRPr="005A4A94" w:rsidRDefault="00A93D81" w:rsidP="00A93D81">
      <w:pPr>
        <w:pStyle w:val="Akapitzlist"/>
        <w:numPr>
          <w:ilvl w:val="0"/>
          <w:numId w:val="9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Dorota Fornalska – Zastępca Przewodniczącej Rady,</w:t>
      </w:r>
    </w:p>
    <w:p w:rsidR="00A93D81" w:rsidRPr="005A4A94" w:rsidRDefault="00A93D81" w:rsidP="00A93D81">
      <w:pPr>
        <w:pStyle w:val="Akapitzlist"/>
        <w:numPr>
          <w:ilvl w:val="0"/>
          <w:numId w:val="9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Karol Kostrzewa – Sekretarz Rady,</w:t>
      </w:r>
    </w:p>
    <w:p w:rsidR="00621813" w:rsidRPr="005A4A94" w:rsidRDefault="00621813" w:rsidP="00621813">
      <w:pPr>
        <w:pStyle w:val="Akapitzlist"/>
        <w:numPr>
          <w:ilvl w:val="0"/>
          <w:numId w:val="9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Anna </w:t>
      </w:r>
      <w:proofErr w:type="spellStart"/>
      <w:r w:rsidRPr="005A4A94">
        <w:rPr>
          <w:rFonts w:ascii="Arial" w:hAnsi="Arial" w:cs="Arial"/>
        </w:rPr>
        <w:t>Szema</w:t>
      </w:r>
      <w:proofErr w:type="spellEnd"/>
      <w:r w:rsidRPr="005A4A94">
        <w:rPr>
          <w:rFonts w:ascii="Arial" w:hAnsi="Arial" w:cs="Arial"/>
        </w:rPr>
        <w:t xml:space="preserve"> </w:t>
      </w:r>
      <w:r w:rsidR="00B16E5E" w:rsidRPr="005A4A94">
        <w:rPr>
          <w:rFonts w:ascii="Arial" w:hAnsi="Arial" w:cs="Arial"/>
        </w:rPr>
        <w:t>–</w:t>
      </w:r>
      <w:r w:rsidRPr="005A4A94">
        <w:rPr>
          <w:rFonts w:ascii="Arial" w:hAnsi="Arial" w:cs="Arial"/>
        </w:rPr>
        <w:t xml:space="preserve"> Członek</w:t>
      </w:r>
      <w:r w:rsidR="00B16E5E" w:rsidRPr="005A4A94">
        <w:rPr>
          <w:rFonts w:ascii="Arial" w:hAnsi="Arial" w:cs="Arial"/>
        </w:rPr>
        <w:t xml:space="preserve"> Rady,</w:t>
      </w:r>
    </w:p>
    <w:p w:rsidR="00621813" w:rsidRPr="005A4A94" w:rsidRDefault="00621813" w:rsidP="00621813">
      <w:pPr>
        <w:pStyle w:val="Akapitzlist"/>
        <w:numPr>
          <w:ilvl w:val="0"/>
          <w:numId w:val="9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Waldemar Kozakiewicz</w:t>
      </w:r>
      <w:r w:rsidR="00B16E5E" w:rsidRPr="005A4A94">
        <w:rPr>
          <w:rFonts w:ascii="Arial" w:hAnsi="Arial" w:cs="Arial"/>
        </w:rPr>
        <w:t xml:space="preserve"> – Członek Rady.</w:t>
      </w:r>
    </w:p>
    <w:p w:rsidR="00DF3059" w:rsidRPr="005A4A94" w:rsidRDefault="004758D4">
      <w:p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Członkowie Rady spotk</w:t>
      </w:r>
      <w:r w:rsidR="00B16E5E" w:rsidRPr="005A4A94">
        <w:rPr>
          <w:rFonts w:ascii="Arial" w:hAnsi="Arial" w:cs="Arial"/>
        </w:rPr>
        <w:t>ali się</w:t>
      </w:r>
      <w:r w:rsidRPr="005A4A94">
        <w:rPr>
          <w:rFonts w:ascii="Arial" w:hAnsi="Arial" w:cs="Arial"/>
        </w:rPr>
        <w:t xml:space="preserve"> 4 razy: </w:t>
      </w:r>
    </w:p>
    <w:p w:rsidR="00DF3059" w:rsidRPr="005A4A94" w:rsidRDefault="004758D4">
      <w:pPr>
        <w:pStyle w:val="Akapitzlist"/>
        <w:numPr>
          <w:ilvl w:val="0"/>
          <w:numId w:val="2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17 marca,</w:t>
      </w:r>
    </w:p>
    <w:p w:rsidR="00DF3059" w:rsidRPr="005A4A94" w:rsidRDefault="004758D4">
      <w:pPr>
        <w:pStyle w:val="Akapitzlist"/>
        <w:numPr>
          <w:ilvl w:val="0"/>
          <w:numId w:val="2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29 czerwca,</w:t>
      </w:r>
    </w:p>
    <w:p w:rsidR="00DF3059" w:rsidRPr="005A4A94" w:rsidRDefault="004758D4">
      <w:pPr>
        <w:pStyle w:val="Akapitzlist"/>
        <w:numPr>
          <w:ilvl w:val="0"/>
          <w:numId w:val="2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8 sierpnia,</w:t>
      </w:r>
    </w:p>
    <w:p w:rsidR="00DF3059" w:rsidRPr="005A4A94" w:rsidRDefault="004758D4">
      <w:pPr>
        <w:pStyle w:val="Akapitzlist"/>
        <w:numPr>
          <w:ilvl w:val="0"/>
          <w:numId w:val="2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1 września.</w:t>
      </w:r>
    </w:p>
    <w:p w:rsidR="00DF3059" w:rsidRPr="005A4A94" w:rsidRDefault="004758D4">
      <w:p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 2023 roku Społeczna Rada zajmowała się następującymi zagadnieniami: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Rada zapoznała się z programami i projektami na rzecz osób z nie</w:t>
      </w:r>
      <w:r w:rsidR="007036F0" w:rsidRPr="005A4A94">
        <w:rPr>
          <w:rFonts w:ascii="Arial" w:hAnsi="Arial" w:cs="Arial"/>
        </w:rPr>
        <w:t>pełnosprawnościami realizowanymi</w:t>
      </w:r>
      <w:r w:rsidRPr="005A4A94">
        <w:rPr>
          <w:rFonts w:ascii="Arial" w:hAnsi="Arial" w:cs="Arial"/>
        </w:rPr>
        <w:t xml:space="preserve"> przez Miasto. 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Omówiła zasady i procedury naboru do projektu na świadczenie usługi asystenta osobistego ze środków Funduszu Solidarnościowego przy udziale wkładu własnego Miasta.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Rada zapoznała się z informacją o otrzymaniu przez Miasto Lublin dofinansowania na utworzenie Centrum Opiekuńczo-Mieszkalnego, które będzie nową jednostką organizacyjną Miasta Lublin z zakresu pomocy społecznej. Powstanie w nowo wybudowanym, jednokondygnacyjnym obiekcie przy ul. Poturzyńskiej 1. Placówka zapewni wsparcie dla 6 osób w formie pobytu całodobowego i dla 14 osób w formie pobytu dziennego (7 dni w tygodniu, 8 godzin pobytu).</w:t>
      </w:r>
    </w:p>
    <w:p w:rsidR="00DF3059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Członkowie Rady zostali poinformowani o możliwości zgłaszania kandydatów na członka Społecznej Rady ds. Osób Niepełnosprawnych przy Prezydencie Miasta Lublin na lata 2023-2027 (Ogłoszenie Nr 1/ON/23 Prezydenta Miasta Lublin z dnia 22 maja 2023 r.).</w:t>
      </w:r>
    </w:p>
    <w:p w:rsidR="00BF330C" w:rsidRPr="005A4A94" w:rsidRDefault="00BF330C" w:rsidP="00BF330C">
      <w:pPr>
        <w:pStyle w:val="Akapitzlist"/>
        <w:spacing w:line="271" w:lineRule="auto"/>
        <w:rPr>
          <w:rFonts w:ascii="Arial" w:hAnsi="Arial" w:cs="Arial"/>
        </w:rPr>
      </w:pP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lastRenderedPageBreak/>
        <w:t>Rada wydała pozytywną opinię dla projektu Parafii pw. Najświętszego Serca Jezusowego w Lublinie przy ul. Kunickiego 128 o dofinansowanie ze środków PFRON w ramach Programu „Dostępna przestrzeń publiczna”.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Rada zapoznała się z informacjami dotyczącymi:</w:t>
      </w:r>
    </w:p>
    <w:p w:rsidR="00DF3059" w:rsidRPr="005A4A94" w:rsidRDefault="004758D4">
      <w:pPr>
        <w:pStyle w:val="Akapitzlist"/>
        <w:numPr>
          <w:ilvl w:val="1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dotacji dla lubelskich organizacji pozarządowych w 2023 r. w wysokości 135 000 zł, które Miasto Lublin przekazało w ramach otwartego konkursu ofert na wspieranie aktywności i rehabilitację mieszkańców z niepełnosprawnościami. Środki na realizację 12 projektów w ramach „Programu działań Miasta Lublin na rzecz mieszkańców z niepełnosprawnościami na lata 2021-2025” otrzymało 7 podmiotów;</w:t>
      </w:r>
    </w:p>
    <w:p w:rsidR="00DF3059" w:rsidRPr="005A4A94" w:rsidRDefault="004758D4">
      <w:pPr>
        <w:pStyle w:val="Akapitzlist"/>
        <w:numPr>
          <w:ilvl w:val="1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spotkania z Gośćmi z Ukrainy, które miało miejsce w dniu 31 maja 2023 r., w którym wzięli udział przedstawiciele Europejskiego Instytutu na rzecz Demokracji (EID) z Warszawy, Fundacji Fuga Mundi z Lublina, przedstawiciele Urzędu Miasta Lublin oraz Goście z Ukrainy. Wizyta była okazją do zadawania licznych pytań dotyczących dostosowania miasta i społeczeństwa do współpracy z osobami z niepełnosprawnościami;</w:t>
      </w:r>
    </w:p>
    <w:p w:rsidR="00DF3059" w:rsidRPr="005A4A94" w:rsidRDefault="004758D4">
      <w:pPr>
        <w:pStyle w:val="Akapitzlist"/>
        <w:numPr>
          <w:ilvl w:val="1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realizacji inwestycji Dworca Metropolitarnego w Lublinie w zakresie zapewnienia dostępności dla osób ze szczególnymi potrzebami.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Społeczna Rada wystąpiła z propozycją powrotu do praktyki sprzed pandemii, aby ogłosić „Konkurs o Medal Prezydenta Miasta Lublin” dla osób oraz instytucji / organizacji wyróżniających się osiągnięciami lub realizowanymi przedsięwzięciami na rzecz aktywizacji i integracji osób z niepełnosprawnością na terenie miasta Lublin.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 dniu 8 sierpnia 2023 r. odbyło się pierwsze spotkanie Społecznej Rady ds. Osób Niepełnosprawnych przy Prezydencie Miasta Lublin VI kadencji. W spotkaniu uczestniczyli członkowie Rady V kadencji oraz członkowie Rady VI kadencji:</w:t>
      </w:r>
    </w:p>
    <w:p w:rsidR="00DF3059" w:rsidRPr="005A4A94" w:rsidRDefault="004758D4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Justyna </w:t>
      </w:r>
      <w:proofErr w:type="spellStart"/>
      <w:r w:rsidRPr="005A4A94">
        <w:rPr>
          <w:rFonts w:ascii="Arial" w:hAnsi="Arial" w:cs="Arial"/>
        </w:rPr>
        <w:t>Spryszak</w:t>
      </w:r>
      <w:proofErr w:type="spellEnd"/>
      <w:r w:rsidRPr="005A4A94">
        <w:rPr>
          <w:rFonts w:ascii="Arial" w:hAnsi="Arial" w:cs="Arial"/>
        </w:rPr>
        <w:t xml:space="preserve"> – członkini Rady V kadencji,</w:t>
      </w:r>
    </w:p>
    <w:p w:rsidR="00DF3059" w:rsidRPr="005A4A94" w:rsidRDefault="004758D4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wz. Katarzyny Fus – członkini Rady V kadencji (Edyta Bujalska-Pawlak),</w:t>
      </w:r>
    </w:p>
    <w:p w:rsidR="00DF3059" w:rsidRPr="005A4A94" w:rsidRDefault="004758D4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Dorota Fornalska – członkini Rady VI kadencji,</w:t>
      </w:r>
    </w:p>
    <w:p w:rsidR="00DF3059" w:rsidRPr="005A4A94" w:rsidRDefault="004758D4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Anna Budzyńska – członkini Rady V i VI kadencji,</w:t>
      </w:r>
    </w:p>
    <w:p w:rsidR="00DF3059" w:rsidRPr="005A4A94" w:rsidRDefault="004758D4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Anna </w:t>
      </w:r>
      <w:proofErr w:type="spellStart"/>
      <w:r w:rsidRPr="005A4A94">
        <w:rPr>
          <w:rFonts w:ascii="Arial" w:hAnsi="Arial" w:cs="Arial"/>
        </w:rPr>
        <w:t>Szema</w:t>
      </w:r>
      <w:proofErr w:type="spellEnd"/>
      <w:r w:rsidRPr="005A4A94">
        <w:rPr>
          <w:rFonts w:ascii="Arial" w:hAnsi="Arial" w:cs="Arial"/>
        </w:rPr>
        <w:t xml:space="preserve"> – członkini Rady VI kadencji,</w:t>
      </w:r>
    </w:p>
    <w:p w:rsidR="00DF3059" w:rsidRPr="005A4A94" w:rsidRDefault="004758D4">
      <w:pPr>
        <w:pStyle w:val="Akapitzlist"/>
        <w:numPr>
          <w:ilvl w:val="0"/>
          <w:numId w:val="4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Waldemar Kozakiewicz – członek Rady VI kadencji.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Wręczono podziękowania i nominacje członkom Rady V i VI kadencji podpisane przez Pana Prezydenta Miasta Lublin dr. Krzysztofa Żuka.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Społeczna Rada VI kadencji zapoznała się z działaniami Rady V kadencji oraz ustaliła zarys przyszłych działań Rady.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Rada VI kadencji zaopiniowała pozytywnie projekt uchwały ws zmiany uchwały nr 1426/XLVIII/2023 z dnia 30 marca 2023 r. ws określenia zadań z zakresu rehabilitacji zawodowej i społecznej osób niepełnosprawnych na które przeznacza się środki PFRON w 2023 r.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 dniu 1 września członkowie Społecznej Rady wybrali spośród siebie Prezydium Rady VI kadencji na okres 1 roku:</w:t>
      </w:r>
    </w:p>
    <w:p w:rsidR="00DF3059" w:rsidRPr="005A4A94" w:rsidRDefault="004758D4">
      <w:pPr>
        <w:pStyle w:val="Akapitzlist"/>
        <w:numPr>
          <w:ilvl w:val="0"/>
          <w:numId w:val="5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Przewodnicząca: Anna Budzyńska,</w:t>
      </w:r>
    </w:p>
    <w:p w:rsidR="00DF3059" w:rsidRPr="005A4A94" w:rsidRDefault="004758D4">
      <w:pPr>
        <w:pStyle w:val="Akapitzlist"/>
        <w:numPr>
          <w:ilvl w:val="0"/>
          <w:numId w:val="5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Wiceprzewodnicząca: Dorota Fornalska,</w:t>
      </w:r>
    </w:p>
    <w:p w:rsidR="00DF3059" w:rsidRPr="005A4A94" w:rsidRDefault="004758D4">
      <w:pPr>
        <w:pStyle w:val="Akapitzlist"/>
        <w:numPr>
          <w:ilvl w:val="0"/>
          <w:numId w:val="5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Sekretarz: Karol Kostrzewa.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Rada przyjęła do dalszej realizacji Plan Pracy Społecznej Rady ds. Osób Niepełnosprawnych przy Prezydencie Miasta Lublin na rok 2023, który został uchwalony przez Radę poprzedniej kadencji.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lastRenderedPageBreak/>
        <w:t>Społeczna Rada Uchwałą Nr SRON 1/2023 przyjęła Regulamin Organizacji i Pracy Społecznej Rady  ds. Osób Niepełnosprawnych przy Prezydencie Miasta Lublin.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Rada pochyliła się nad pismem Miejskiego Ośrodka Pomocy Rodzinie w Lublinie dotyczącym prośby o wskazanie członka Rady do uczestnictwa w pracach Zespołów oceniających wnioski o dofinansowanie ze środków PFRON. Rada wyznaczyła Pana Waldemara Kozakiewicza. 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Kapituła Konkursu o Medal Prezydenta Miasta Lublin dla osób oraz instytucji/organizacji wyróżniających się osiągnięciami lub realizowanymi przedsięwzięciami na rzecz aktywizacji i integracji osób z niepełnosprawnościami na terenie miasta Lublin – Społeczna Rada postanowiła rekomendować Prezydentowi Miasta Lublin następujących kandydatów:</w:t>
      </w:r>
    </w:p>
    <w:p w:rsidR="00DF3059" w:rsidRPr="005A4A94" w:rsidRDefault="004758D4">
      <w:pPr>
        <w:pStyle w:val="Akapitzlist"/>
        <w:numPr>
          <w:ilvl w:val="0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 kategorii I – osoby z niepełnosprawnością osiągające wybitne sukcesy zawodowe, twórcze, sportowe, itp.:</w:t>
      </w:r>
    </w:p>
    <w:p w:rsidR="00DF3059" w:rsidRPr="005A4A94" w:rsidRDefault="004758D4">
      <w:pPr>
        <w:pStyle w:val="Akapitzlist"/>
        <w:numPr>
          <w:ilvl w:val="0"/>
          <w:numId w:val="7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Piotr </w:t>
      </w:r>
      <w:proofErr w:type="spellStart"/>
      <w:r w:rsidRPr="005A4A94">
        <w:rPr>
          <w:rFonts w:ascii="Arial" w:hAnsi="Arial" w:cs="Arial"/>
        </w:rPr>
        <w:t>Jacniacki</w:t>
      </w:r>
      <w:proofErr w:type="spellEnd"/>
      <w:r w:rsidRPr="005A4A94">
        <w:rPr>
          <w:rFonts w:ascii="Arial" w:hAnsi="Arial" w:cs="Arial"/>
        </w:rPr>
        <w:t xml:space="preserve"> zgłoszony przez Integracyjne Centrum Sportu i Rehabilitacji „Start” (rekomendacja do uhonorowania Medalem Prezydenta);</w:t>
      </w:r>
    </w:p>
    <w:p w:rsidR="00DF3059" w:rsidRPr="005A4A94" w:rsidRDefault="004758D4">
      <w:pPr>
        <w:pStyle w:val="Akapitzlist"/>
        <w:numPr>
          <w:ilvl w:val="0"/>
          <w:numId w:val="7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Andrzej Góźdź zgłoszony przez Kolarski Klub Tandemowy „Hetman” (rekomendacja do uhonorowania Medalem Prezydenta);</w:t>
      </w:r>
    </w:p>
    <w:p w:rsidR="00DF3059" w:rsidRPr="005A4A94" w:rsidRDefault="004758D4">
      <w:pPr>
        <w:pStyle w:val="Akapitzlist"/>
        <w:numPr>
          <w:ilvl w:val="0"/>
          <w:numId w:val="7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Patryk Barszczyk zgłoszony przez Integracyjne Centrum Sportu i Rehabilitacji „Start” (rekomendacja do uhonorowania wyróżnieniem);</w:t>
      </w:r>
    </w:p>
    <w:p w:rsidR="00DF3059" w:rsidRPr="005A4A94" w:rsidRDefault="004758D4">
      <w:pPr>
        <w:pStyle w:val="Akapitzlist"/>
        <w:numPr>
          <w:ilvl w:val="0"/>
          <w:numId w:val="7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Filip </w:t>
      </w:r>
      <w:proofErr w:type="spellStart"/>
      <w:r w:rsidRPr="005A4A94">
        <w:rPr>
          <w:rFonts w:ascii="Arial" w:hAnsi="Arial" w:cs="Arial"/>
        </w:rPr>
        <w:t>Kłaczkiewicz</w:t>
      </w:r>
      <w:proofErr w:type="spellEnd"/>
      <w:r w:rsidRPr="005A4A94">
        <w:rPr>
          <w:rFonts w:ascii="Arial" w:hAnsi="Arial" w:cs="Arial"/>
        </w:rPr>
        <w:t xml:space="preserve"> zgłoszony przez Uczniowski Klub Sportowy „</w:t>
      </w:r>
      <w:proofErr w:type="spellStart"/>
      <w:r w:rsidRPr="005A4A94">
        <w:rPr>
          <w:rFonts w:ascii="Arial" w:hAnsi="Arial" w:cs="Arial"/>
        </w:rPr>
        <w:t>Okej</w:t>
      </w:r>
      <w:proofErr w:type="spellEnd"/>
      <w:r w:rsidRPr="005A4A94">
        <w:rPr>
          <w:rFonts w:ascii="Arial" w:hAnsi="Arial" w:cs="Arial"/>
        </w:rPr>
        <w:t>” (rekomendacja do uhonorowania wyróżnieniem);</w:t>
      </w:r>
    </w:p>
    <w:p w:rsidR="00DF3059" w:rsidRPr="005A4A94" w:rsidRDefault="004758D4">
      <w:pPr>
        <w:pStyle w:val="Akapitzlist"/>
        <w:numPr>
          <w:ilvl w:val="0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  kategorii II – osoby fizyczne realizujące przedsięwzięcia na rzecz aktywizacji i integracji osób z niepełnosprawnością: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Ewa Michalak-Łosiewicz zgłoszona przez Integracyjne Centrum Sportu i Rehabilitacji „Start” (rekomendacja do uhonorowania Medalem Prezydenta);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Renata Lewandowska zgłoszona przez Środowiskowy Dom Samopomocy „Mozaika” (rekomendacja do uhonorowania Medalem „Zasłużony dla Miasta Lublin” lub wyróżnieniem);</w:t>
      </w:r>
    </w:p>
    <w:p w:rsidR="00DF3059" w:rsidRPr="005A4A94" w:rsidRDefault="004758D4">
      <w:pPr>
        <w:pStyle w:val="Akapitzlist"/>
        <w:numPr>
          <w:ilvl w:val="0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W kategorii III – instytucje/organizacje zaangażowane w działalność na rzecz aktywizacji społecznej i zawodowej oraz integracji osób niepełnosprawnych: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Kapela Drewutnia zgłoszona przez Kolarski Klub Tandemowy „Hetman” (rekomendacja do uhonorowania Medalem Prezydenta);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Fundacja Aktywnej Rehabilitacji zgłoszona przez Fundację Aktywnej Rehabilitacji (rekomendacja do uhonorowania Medalem Prezydenta);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Miejski Ośrodek Pomocy Rodzinie w Lublinie zgłoszony przez Miejski Ośrodek Pomocy Rodzinie w Lublinie (rekomendacja do uhonorowania Medalem Prezydenta lub wyróżnieniem);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Zespół Ośrodków Wsparcia w Lublinie zgłoszony przez Zespół Ośrodków Wsparcia w Lublinie (rekomendacja do uhonorowania wyróżnieniem);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Lubelskie Forum Organizacji Osób Niepełnosprawnych Sejmik Wojewódzki – funkcjonujący w ramach działalności LFOON-SW Internetowy Biuletyn Informacyjny Osób Niepełnosprawnych niepelnosprawnilublin.pl zgłoszony przez Grzegorza </w:t>
      </w:r>
      <w:proofErr w:type="spellStart"/>
      <w:r w:rsidRPr="005A4A94">
        <w:rPr>
          <w:rFonts w:ascii="Arial" w:hAnsi="Arial" w:cs="Arial"/>
        </w:rPr>
        <w:t>Krzyszycha</w:t>
      </w:r>
      <w:proofErr w:type="spellEnd"/>
      <w:r w:rsidRPr="005A4A94">
        <w:rPr>
          <w:rFonts w:ascii="Arial" w:hAnsi="Arial" w:cs="Arial"/>
        </w:rPr>
        <w:t xml:space="preserve"> (rekomendacja do uhonorowania Medalem „Zasłużony dla Miasta Lublin” lub wyróżnieniem);</w:t>
      </w:r>
    </w:p>
    <w:p w:rsidR="00DF3059" w:rsidRPr="005A4A94" w:rsidRDefault="004758D4">
      <w:pPr>
        <w:pStyle w:val="Akapitzlist"/>
        <w:numPr>
          <w:ilvl w:val="1"/>
          <w:numId w:val="6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lastRenderedPageBreak/>
        <w:t>Stowarzyszenie „Słyszymy Sercem” zgłoszone przez Specjalny Ośrodek Szkolno-Wychowawczy dla Dzieci i Młodzieży Niesłyszącej i Słabosłyszącej im. Jana Pawła II (rekomendacja do uhonorowania wyróżnieniem).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Rada zapoznała się z informacjami o Konkursie LODOŁAMACZE 2023 dla pracodawców zatrudniających osoby z niepełnosprawnością oraz o Forum Dostępności.</w:t>
      </w:r>
    </w:p>
    <w:p w:rsidR="00DF3059" w:rsidRPr="005A4A94" w:rsidRDefault="004758D4">
      <w:pPr>
        <w:pStyle w:val="Akapitzlist"/>
        <w:numPr>
          <w:ilvl w:val="0"/>
          <w:numId w:val="3"/>
        </w:numPr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Członkowie Rady wyrazili zgodę na zorganizowanie spotkania w celu porozmawiania o zagadnieniach dotyczących dostępności z przedstawicielem stowarzyszenia organizacji działających na rzecz osób z niepełnosprawnością.</w:t>
      </w:r>
    </w:p>
    <w:p w:rsidR="00DF3059" w:rsidRPr="005A4A94" w:rsidRDefault="004758D4">
      <w:pPr>
        <w:pStyle w:val="Akapitzlist"/>
        <w:numPr>
          <w:ilvl w:val="0"/>
          <w:numId w:val="3"/>
        </w:numPr>
        <w:shd w:val="clear" w:color="auto" w:fill="FFFFFF" w:themeFill="background1"/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 xml:space="preserve">Udział 2 członków Rady w pracach komisji MOPR w sprawie zwiększenia liczby uczestników WTZ Teatroterapia Lubelska. </w:t>
      </w:r>
    </w:p>
    <w:p w:rsidR="003D01A4" w:rsidRPr="005A4A94" w:rsidRDefault="003D01A4">
      <w:pPr>
        <w:pStyle w:val="Akapitzlist"/>
        <w:numPr>
          <w:ilvl w:val="0"/>
          <w:numId w:val="3"/>
        </w:numPr>
        <w:shd w:val="clear" w:color="auto" w:fill="FFFFFF" w:themeFill="background1"/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t>Społeczna Rada uczestniczyła w Konferencji „Dzieci i młodzież z niepełnosprawnościami – teraźniejszość i wyzwania”. Konferencja odbyła się 30 listopada 2023 roku w Sali Konferencyjnej przy ulicy Spokojnej 2 w Lublinie.</w:t>
      </w:r>
    </w:p>
    <w:p w:rsidR="005A4A94" w:rsidRPr="005A4A94" w:rsidRDefault="005A4A94" w:rsidP="00BE04EC">
      <w:pPr>
        <w:shd w:val="clear" w:color="auto" w:fill="FFFFFF" w:themeFill="background1"/>
        <w:spacing w:line="271" w:lineRule="auto"/>
        <w:jc w:val="center"/>
        <w:rPr>
          <w:rFonts w:ascii="Arial" w:hAnsi="Arial" w:cs="Arial"/>
        </w:rPr>
      </w:pPr>
    </w:p>
    <w:p w:rsidR="005A4A94" w:rsidRPr="005A4A94" w:rsidRDefault="005A4A94" w:rsidP="005A4A94">
      <w:pPr>
        <w:shd w:val="clear" w:color="auto" w:fill="FFFFFF" w:themeFill="background1"/>
        <w:spacing w:line="271" w:lineRule="auto"/>
        <w:rPr>
          <w:rFonts w:ascii="Arial" w:hAnsi="Arial" w:cs="Arial"/>
        </w:rPr>
      </w:pPr>
    </w:p>
    <w:p w:rsidR="005A4A94" w:rsidRPr="005A4A94" w:rsidRDefault="005A4A94" w:rsidP="005A4A94">
      <w:pPr>
        <w:shd w:val="clear" w:color="auto" w:fill="FFFFFF" w:themeFill="background1"/>
        <w:spacing w:line="271" w:lineRule="auto"/>
        <w:rPr>
          <w:rFonts w:ascii="Arial" w:hAnsi="Arial" w:cs="Arial"/>
        </w:rPr>
      </w:pPr>
    </w:p>
    <w:p w:rsidR="005A4A94" w:rsidRPr="005A4A94" w:rsidRDefault="005A4A94" w:rsidP="00BE04EC">
      <w:pPr>
        <w:shd w:val="clear" w:color="auto" w:fill="FFFFFF" w:themeFill="background1"/>
        <w:spacing w:line="271" w:lineRule="auto"/>
        <w:jc w:val="center"/>
        <w:rPr>
          <w:rFonts w:ascii="Arial" w:hAnsi="Arial" w:cs="Arial"/>
        </w:rPr>
      </w:pPr>
    </w:p>
    <w:p w:rsidR="00BE04EC" w:rsidRPr="005A4A94" w:rsidRDefault="00BE04EC" w:rsidP="00AF0D17">
      <w:pPr>
        <w:shd w:val="clear" w:color="auto" w:fill="FFFFFF" w:themeFill="background1"/>
        <w:spacing w:line="271" w:lineRule="auto"/>
        <w:ind w:left="3540"/>
        <w:jc w:val="right"/>
        <w:rPr>
          <w:rFonts w:ascii="Arial" w:hAnsi="Arial" w:cs="Arial"/>
        </w:rPr>
      </w:pPr>
      <w:r w:rsidRPr="005A4A94">
        <w:rPr>
          <w:rFonts w:ascii="Arial" w:hAnsi="Arial" w:cs="Arial"/>
        </w:rPr>
        <w:t>Przewodnicząca Społecznej Rady</w:t>
      </w:r>
      <w:r w:rsidRPr="005A4A94">
        <w:rPr>
          <w:rFonts w:ascii="Arial" w:hAnsi="Arial" w:cs="Arial"/>
        </w:rPr>
        <w:br/>
        <w:t>ds. Osób Niepełnosprawnych</w:t>
      </w:r>
    </w:p>
    <w:p w:rsidR="00BE04EC" w:rsidRDefault="00BE04EC" w:rsidP="00AF0D17">
      <w:pPr>
        <w:shd w:val="clear" w:color="auto" w:fill="FFFFFF" w:themeFill="background1"/>
        <w:spacing w:line="271" w:lineRule="auto"/>
        <w:jc w:val="right"/>
        <w:rPr>
          <w:rFonts w:ascii="Arial" w:hAnsi="Arial" w:cs="Arial"/>
        </w:rPr>
      </w:pPr>
    </w:p>
    <w:p w:rsidR="00BE04EC" w:rsidRPr="005A4A94" w:rsidRDefault="00BE04EC" w:rsidP="00AF0D17">
      <w:pPr>
        <w:shd w:val="clear" w:color="auto" w:fill="FFFFFF" w:themeFill="background1"/>
        <w:spacing w:line="271" w:lineRule="auto"/>
        <w:ind w:left="3540" w:firstLine="708"/>
        <w:jc w:val="right"/>
        <w:rPr>
          <w:rFonts w:ascii="Arial" w:hAnsi="Arial" w:cs="Arial"/>
        </w:rPr>
      </w:pPr>
      <w:r w:rsidRPr="005A4A94">
        <w:rPr>
          <w:rFonts w:ascii="Arial" w:hAnsi="Arial" w:cs="Arial"/>
        </w:rPr>
        <w:t>Anna Budzyńska</w:t>
      </w:r>
    </w:p>
    <w:p w:rsidR="005A4A94" w:rsidRPr="005A4A94" w:rsidRDefault="005A4A94" w:rsidP="00AF0D17">
      <w:pPr>
        <w:shd w:val="clear" w:color="auto" w:fill="FFFFFF" w:themeFill="background1"/>
        <w:spacing w:line="271" w:lineRule="auto"/>
        <w:jc w:val="right"/>
        <w:rPr>
          <w:rFonts w:ascii="Arial" w:hAnsi="Arial" w:cs="Arial"/>
        </w:rPr>
      </w:pPr>
    </w:p>
    <w:p w:rsidR="005A4A94" w:rsidRPr="005A4A94" w:rsidRDefault="005A4A94" w:rsidP="005A4A94">
      <w:pPr>
        <w:shd w:val="clear" w:color="auto" w:fill="FFFFFF" w:themeFill="background1"/>
        <w:spacing w:line="271" w:lineRule="auto"/>
        <w:rPr>
          <w:rFonts w:ascii="Arial" w:hAnsi="Arial" w:cs="Arial"/>
        </w:rPr>
      </w:pPr>
    </w:p>
    <w:p w:rsidR="005A4A94" w:rsidRPr="005A4A94" w:rsidRDefault="005A4A94" w:rsidP="005A4A94">
      <w:pPr>
        <w:shd w:val="clear" w:color="auto" w:fill="FFFFFF" w:themeFill="background1"/>
        <w:spacing w:line="271" w:lineRule="auto"/>
        <w:rPr>
          <w:rFonts w:ascii="Arial" w:hAnsi="Arial" w:cs="Arial"/>
        </w:rPr>
      </w:pPr>
      <w:r w:rsidRPr="005A4A94">
        <w:rPr>
          <w:rFonts w:ascii="Arial" w:hAnsi="Arial" w:cs="Arial"/>
        </w:rPr>
        <w:br/>
      </w:r>
    </w:p>
    <w:sectPr w:rsidR="005A4A94" w:rsidRPr="005A4A94" w:rsidSect="00BF330C">
      <w:footerReference w:type="default" r:id="rId7"/>
      <w:headerReference w:type="first" r:id="rId8"/>
      <w:pgSz w:w="11906" w:h="16838"/>
      <w:pgMar w:top="1417" w:right="1417" w:bottom="1417" w:left="1417" w:header="510" w:footer="34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AD" w:rsidRDefault="00797BAD" w:rsidP="005A4A94">
      <w:pPr>
        <w:spacing w:after="0" w:line="240" w:lineRule="auto"/>
      </w:pPr>
      <w:r>
        <w:separator/>
      </w:r>
    </w:p>
  </w:endnote>
  <w:endnote w:type="continuationSeparator" w:id="0">
    <w:p w:rsidR="00797BAD" w:rsidRDefault="00797BAD" w:rsidP="005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0C" w:rsidRDefault="00BF330C">
    <w:pPr>
      <w:pStyle w:val="Stopka"/>
    </w:pPr>
    <w:r>
      <w:rPr>
        <w:rStyle w:val="displayonly"/>
      </w:rPr>
      <w:t>27277/03/2024</w:t>
    </w:r>
    <w:r>
      <w:rPr>
        <w:rStyle w:val="displayonly"/>
      </w:rPr>
      <w:tab/>
    </w:r>
    <w:r>
      <w:rPr>
        <w:rStyle w:val="displayonly"/>
      </w:rPr>
      <w:tab/>
    </w:r>
  </w:p>
  <w:p w:rsidR="005A4A94" w:rsidRDefault="005A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AD" w:rsidRDefault="00797BAD" w:rsidP="005A4A94">
      <w:pPr>
        <w:spacing w:after="0" w:line="240" w:lineRule="auto"/>
      </w:pPr>
      <w:r>
        <w:separator/>
      </w:r>
    </w:p>
  </w:footnote>
  <w:footnote w:type="continuationSeparator" w:id="0">
    <w:p w:rsidR="00797BAD" w:rsidRDefault="00797BAD" w:rsidP="005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0C" w:rsidRDefault="00BF330C">
    <w:pPr>
      <w:pStyle w:val="Nagwek"/>
    </w:pPr>
    <w:r>
      <w:t>ON-OR.843.2.2024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793"/>
    <w:multiLevelType w:val="multilevel"/>
    <w:tmpl w:val="316EBB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EC1367"/>
    <w:multiLevelType w:val="multilevel"/>
    <w:tmpl w:val="2508E674"/>
    <w:lvl w:ilvl="0">
      <w:start w:val="1"/>
      <w:numFmt w:val="bullet"/>
      <w:lvlText w:val=""/>
      <w:lvlJc w:val="left"/>
      <w:pPr>
        <w:tabs>
          <w:tab w:val="num" w:pos="0"/>
        </w:tabs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182495"/>
    <w:multiLevelType w:val="multilevel"/>
    <w:tmpl w:val="4DB8FD7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05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C0497E"/>
    <w:multiLevelType w:val="multilevel"/>
    <w:tmpl w:val="44E0CF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DB7448"/>
    <w:multiLevelType w:val="multilevel"/>
    <w:tmpl w:val="9AD45B0A"/>
    <w:lvl w:ilvl="0">
      <w:start w:val="1"/>
      <w:numFmt w:val="decimal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5" w:hanging="180"/>
      </w:pPr>
    </w:lvl>
  </w:abstractNum>
  <w:abstractNum w:abstractNumId="5" w15:restartNumberingAfterBreak="0">
    <w:nsid w:val="6F920228"/>
    <w:multiLevelType w:val="multilevel"/>
    <w:tmpl w:val="BE009EE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90527"/>
    <w:multiLevelType w:val="multilevel"/>
    <w:tmpl w:val="D00AA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AF8556A"/>
    <w:multiLevelType w:val="hybridMultilevel"/>
    <w:tmpl w:val="1CC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3839"/>
    <w:multiLevelType w:val="multilevel"/>
    <w:tmpl w:val="2E2E2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9"/>
    <w:rsid w:val="00083D52"/>
    <w:rsid w:val="001C5A54"/>
    <w:rsid w:val="00240B4F"/>
    <w:rsid w:val="003D01A4"/>
    <w:rsid w:val="004758D4"/>
    <w:rsid w:val="004F7EB7"/>
    <w:rsid w:val="005A4A94"/>
    <w:rsid w:val="00621813"/>
    <w:rsid w:val="007036F0"/>
    <w:rsid w:val="00797BAD"/>
    <w:rsid w:val="007A65E8"/>
    <w:rsid w:val="00A93D81"/>
    <w:rsid w:val="00AF0D17"/>
    <w:rsid w:val="00B16E5E"/>
    <w:rsid w:val="00BE04EC"/>
    <w:rsid w:val="00BF330C"/>
    <w:rsid w:val="00C94762"/>
    <w:rsid w:val="00DF3059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48115-866F-4AD4-9F46-239F5A6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2B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94"/>
  </w:style>
  <w:style w:type="character" w:customStyle="1" w:styleId="displayonly">
    <w:name w:val="display_only"/>
    <w:basedOn w:val="Domylnaczcionkaakapitu"/>
    <w:rsid w:val="00BF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Dudek</dc:creator>
  <dc:description/>
  <cp:lastModifiedBy>Grażyna Dudek</cp:lastModifiedBy>
  <cp:revision>2</cp:revision>
  <dcterms:created xsi:type="dcterms:W3CDTF">2024-03-25T07:37:00Z</dcterms:created>
  <dcterms:modified xsi:type="dcterms:W3CDTF">2024-03-25T07:37:00Z</dcterms:modified>
  <dc:language>pl-PL</dc:language>
</cp:coreProperties>
</file>