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object w:dxaOrig="2995" w:dyaOrig="670">
          <v:rect xmlns:o="urn:schemas-microsoft-com:office:office" xmlns:v="urn:schemas-microsoft-com:vml" id="rectole0000000000" style="width:149.750000pt;height:33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1382" w:dyaOrig="921">
          <v:rect xmlns:o="urn:schemas-microsoft-com:office:office" xmlns:v="urn:schemas-microsoft-com:vml" id="rectole0000000001" style="width:69.100000pt;height:46.0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br/>
        <w:br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ANKIETA DLA UCZESTNIKÓW SEMINARIUM NGO.PL </w:t>
        <w:br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Szanowni Pa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ństwo,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Odpowiedzi na dwa pytania poni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żej pomogą nam w przygotowaniu seminarium tak, aby jak najlepiej dostosować jego treści do Państwa potrzeb.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B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ędziemy wdzięczni za wypełnienie i odesłanie ankiety do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29 lipca 2016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na adres: 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mateusz.malyska@sempre.org.pl</w:t>
        </w:r>
      </w:hyperlink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numPr>
          <w:ilvl w:val="0"/>
          <w:numId w:val="4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Jak cz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ęsto i z jakich treści (serwisów) w portalu ngo.pl korzystają Państwo najczęściej?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 Jeden blok podczas seminarium 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święcony będzie konkretnemu zagadnieniu z zakresu komunikacji i promocji (warsztat tematyczny). Proszę zaznaczyć temat, który jest dla Państwa najbardziej interesujący (wstawić X w ostatniej kolumnie):</w:t>
        <w:br/>
      </w:r>
    </w:p>
    <w:tbl>
      <w:tblPr/>
      <w:tblGrid>
        <w:gridCol w:w="8500"/>
        <w:gridCol w:w="562"/>
      </w:tblGrid>
      <w:tr>
        <w:trPr>
          <w:trHeight w:val="1" w:hRule="atLeast"/>
          <w:jc w:val="left"/>
        </w:trPr>
        <w:tc>
          <w:tcPr>
            <w:tcW w:w="8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Jak stworzy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 dobry, ciekawy komunikat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co jest ciekawe/wa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żne dla odbiorcy, elementy komunikatu, jak stworzyć interesujący tytuł i lead informacji, wykorzystanie obrazu (zdjęcia, filmy, infografiki)</w:t>
            </w:r>
          </w:p>
        </w:tc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Jak mówi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 skutecznie do różnych grup odbiorców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analiza odbiorców dzia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łań promocyjnych, różnicowanie treści i formy komunikacji w zależności od odbiorców i celów</w:t>
            </w:r>
          </w:p>
        </w:tc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Budowanie wizerunku organizacji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co wp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ływa na to, jak postrzegana jest organizacja i jej działania, wizerunek organizacji pozarządowych jako całego sektora, komunikowanie efektów, nie tylko potrzeb, tworzenie wiarygodnej wizytówki organizacji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4">
    <w:abstractNumId w:val="18"/>
  </w:num>
  <w:num w:numId="7">
    <w:abstractNumId w:val="12"/>
  </w:num>
  <w:num w:numId="11">
    <w:abstractNumId w:val="6"/>
  </w: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numbering.xml" Id="docRId5" Type="http://schemas.openxmlformats.org/officeDocument/2006/relationships/numbering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Mode="External" Target="javascript:_e(%7B%7D,'cvml','mateusz.malyska@sempre.org.pl');" Id="docRId4" Type="http://schemas.openxmlformats.org/officeDocument/2006/relationships/hyperlink"/><Relationship Target="styles.xml" Id="docRId6" Type="http://schemas.openxmlformats.org/officeDocument/2006/relationships/styles"/></Relationships>
</file>