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1E2" w:rsidRDefault="00936B14">
      <w:r>
        <w:t xml:space="preserve">Na białym tle </w:t>
      </w:r>
      <w:proofErr w:type="spellStart"/>
      <w:r>
        <w:t>szere</w:t>
      </w:r>
      <w:proofErr w:type="spellEnd"/>
      <w:r>
        <w:t xml:space="preserve"> piktogramy przedstawiające kieliszki, talerze, sztućce, stoliki oraz napisy </w:t>
      </w:r>
      <w:hyperlink r:id="rId4" w:history="1">
        <w:r w:rsidRPr="00400E25">
          <w:rPr>
            <w:rStyle w:val="Hipercze"/>
          </w:rPr>
          <w:t>www.ratujemygasstro.pl</w:t>
        </w:r>
      </w:hyperlink>
      <w:r>
        <w:t xml:space="preserve"> oraz Ratujemy Gastro w Lublinie, najlepsze smaki znajdujemy w Lublinie oraz logo Lublin Miasto Inspiracji</w:t>
      </w:r>
      <w:bookmarkStart w:id="0" w:name="_GoBack"/>
      <w:bookmarkEnd w:id="0"/>
    </w:p>
    <w:sectPr w:rsidR="00261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14"/>
    <w:rsid w:val="001E4638"/>
    <w:rsid w:val="00936B14"/>
    <w:rsid w:val="00ED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3CFFF-5BA4-4A15-99E1-5C127914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6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tujemygasstr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Izolda Boguta</dc:creator>
  <cp:keywords/>
  <dc:description/>
  <cp:lastModifiedBy>Izolda Boguta</cp:lastModifiedBy>
  <cp:revision>1</cp:revision>
  <dcterms:created xsi:type="dcterms:W3CDTF">2020-10-23T11:35:00Z</dcterms:created>
  <dcterms:modified xsi:type="dcterms:W3CDTF">2020-10-23T11:37:00Z</dcterms:modified>
</cp:coreProperties>
</file>