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5A" w:rsidRPr="00374650" w:rsidRDefault="00DA745A" w:rsidP="00DA745A">
      <w:pPr>
        <w:spacing w:before="100" w:beforeAutospacing="1" w:after="100" w:afterAutospacing="1" w:line="360" w:lineRule="auto"/>
        <w:jc w:val="both"/>
        <w:outlineLvl w:val="1"/>
        <w:rPr>
          <w:rFonts w:eastAsia="Times New Roman" w:cstheme="minorHAnsi"/>
          <w:b/>
          <w:bCs/>
          <w:lang w:eastAsia="pl-PL"/>
        </w:rPr>
      </w:pPr>
      <w:r w:rsidRPr="00374650">
        <w:rPr>
          <w:rFonts w:eastAsia="Times New Roman" w:cstheme="minorHAnsi"/>
          <w:b/>
          <w:bCs/>
          <w:lang w:eastAsia="pl-PL"/>
        </w:rPr>
        <w:t>Raport z konsultacji z organizacjami pozarządowymi i podmiotami wymienionymi w art. 3 ust. 3 ustawy o działalności pożytku publicznego i o wolontariacie w przedmiocie projektu dokumentu Programu współpracy Gminy Lublin z organizacjami pozarządowymi na rok 2019</w:t>
      </w:r>
    </w:p>
    <w:p w:rsidR="00DA745A" w:rsidRPr="00374650" w:rsidRDefault="00DA745A" w:rsidP="00DA745A">
      <w:pPr>
        <w:jc w:val="both"/>
        <w:rPr>
          <w:rFonts w:cstheme="minorHAnsi"/>
        </w:rPr>
      </w:pPr>
      <w:r w:rsidRPr="00374650">
        <w:rPr>
          <w:rFonts w:eastAsia="Times New Roman" w:cstheme="minorHAnsi"/>
          <w:lang w:eastAsia="pl-PL"/>
        </w:rPr>
        <w:t xml:space="preserve">Konsultacje trwały </w:t>
      </w:r>
      <w:r w:rsidRPr="00374650">
        <w:rPr>
          <w:rFonts w:eastAsia="Times New Roman" w:cstheme="minorHAnsi"/>
          <w:b/>
          <w:lang w:eastAsia="pl-PL"/>
        </w:rPr>
        <w:t xml:space="preserve">od 8 sierpnia 2019 r. do </w:t>
      </w:r>
      <w:r w:rsidR="00B875BD" w:rsidRPr="00374650">
        <w:rPr>
          <w:rFonts w:eastAsia="Times New Roman" w:cstheme="minorHAnsi"/>
          <w:b/>
          <w:lang w:eastAsia="pl-PL"/>
        </w:rPr>
        <w:t>1</w:t>
      </w:r>
      <w:r w:rsidRPr="00374650">
        <w:rPr>
          <w:rFonts w:eastAsia="Times New Roman" w:cstheme="minorHAnsi"/>
          <w:b/>
          <w:lang w:eastAsia="pl-PL"/>
        </w:rPr>
        <w:t>9 września 2018 r.</w:t>
      </w:r>
      <w:r w:rsidRPr="00374650">
        <w:rPr>
          <w:rFonts w:eastAsia="Times New Roman" w:cstheme="minorHAnsi"/>
          <w:lang w:eastAsia="pl-PL"/>
        </w:rPr>
        <w:t xml:space="preserve"> </w:t>
      </w:r>
      <w:r w:rsidRPr="00374650">
        <w:rPr>
          <w:rFonts w:cstheme="minorHAnsi"/>
        </w:rPr>
        <w:t>Program współpracy wyznacza katalog działań, które będą w kolejnym roku realizowane przez Miasto</w:t>
      </w:r>
      <w:r w:rsidR="00B875BD" w:rsidRPr="00374650">
        <w:rPr>
          <w:rFonts w:cstheme="minorHAnsi"/>
        </w:rPr>
        <w:t xml:space="preserve"> Lublin</w:t>
      </w:r>
      <w:r w:rsidRPr="00374650">
        <w:rPr>
          <w:rFonts w:cstheme="minorHAnsi"/>
        </w:rPr>
        <w:t xml:space="preserve"> wspólnie z organizacjami pozarządowymi. W dokumencie tym wskazane są zasady przekazywania środków </w:t>
      </w:r>
      <w:r w:rsidR="00502BE5">
        <w:rPr>
          <w:rFonts w:cstheme="minorHAnsi"/>
        </w:rPr>
        <w:t>finansowych</w:t>
      </w:r>
      <w:r w:rsidR="00502BE5">
        <w:rPr>
          <w:rFonts w:cstheme="minorHAnsi"/>
        </w:rPr>
        <w:br/>
      </w:r>
      <w:r w:rsidRPr="00374650">
        <w:rPr>
          <w:rFonts w:cstheme="minorHAnsi"/>
        </w:rPr>
        <w:t xml:space="preserve">do organizacji pozarządowych, cele oraz obszary współpracy niefinansowej. </w:t>
      </w:r>
    </w:p>
    <w:p w:rsidR="00F2250C" w:rsidRPr="00374650" w:rsidRDefault="00F2250C" w:rsidP="00F2250C">
      <w:pPr>
        <w:autoSpaceDE w:val="0"/>
        <w:autoSpaceDN w:val="0"/>
        <w:adjustRightInd w:val="0"/>
        <w:spacing w:after="0" w:line="240" w:lineRule="auto"/>
        <w:jc w:val="both"/>
        <w:rPr>
          <w:rFonts w:cstheme="minorHAnsi"/>
        </w:rPr>
      </w:pPr>
      <w:r w:rsidRPr="00374650">
        <w:rPr>
          <w:rFonts w:cstheme="minorHAnsi"/>
        </w:rPr>
        <w:t xml:space="preserve">Konsultacje miały formę pisemnego wyrażania opinii oraz bezpośredniego zgłaszania uwag podczas otwartych spotkań. Opinie można było zgłaszać w formie elektronicznej na adres e-mail: </w:t>
      </w:r>
      <w:r w:rsidRPr="00374650">
        <w:rPr>
          <w:rStyle w:val="Pogrubienie"/>
          <w:rFonts w:cstheme="minorHAnsi"/>
          <w:b w:val="0"/>
        </w:rPr>
        <w:t>konsultacje@lublin.eu</w:t>
      </w:r>
      <w:r w:rsidRPr="00374650">
        <w:rPr>
          <w:rFonts w:cstheme="minorHAnsi"/>
        </w:rPr>
        <w:t xml:space="preserve"> lub w for</w:t>
      </w:r>
      <w:r w:rsidR="00502BE5">
        <w:rPr>
          <w:rFonts w:cstheme="minorHAnsi"/>
        </w:rPr>
        <w:t xml:space="preserve">mie papierowej, składając pismo </w:t>
      </w:r>
      <w:r w:rsidRPr="00374650">
        <w:rPr>
          <w:rFonts w:cstheme="minorHAnsi"/>
        </w:rPr>
        <w:t>w jednym z lubelskich Biur Obsługi Mieszkańców lub w Biurze Partycypacji Społecznej na ul. Przechodni</w:t>
      </w:r>
      <w:r w:rsidR="00502BE5">
        <w:rPr>
          <w:rFonts w:cstheme="minorHAnsi"/>
        </w:rPr>
        <w:t>ej 4 (Pałac Parysów) w terminie</w:t>
      </w:r>
      <w:r w:rsidR="00502BE5">
        <w:rPr>
          <w:rFonts w:cstheme="minorHAnsi"/>
        </w:rPr>
        <w:br/>
      </w:r>
      <w:r w:rsidRPr="00374650">
        <w:rPr>
          <w:rFonts w:cstheme="minorHAnsi"/>
        </w:rPr>
        <w:t>do 19 września 2018 r.</w:t>
      </w:r>
    </w:p>
    <w:p w:rsidR="00F2250C" w:rsidRPr="00374650" w:rsidRDefault="00F2250C" w:rsidP="009019EE">
      <w:pPr>
        <w:jc w:val="both"/>
        <w:rPr>
          <w:rFonts w:eastAsia="Times New Roman" w:cstheme="minorHAnsi"/>
          <w:lang w:eastAsia="pl-PL"/>
        </w:rPr>
      </w:pPr>
    </w:p>
    <w:p w:rsidR="009019EE" w:rsidRPr="00374650" w:rsidRDefault="00DA745A" w:rsidP="009019EE">
      <w:pPr>
        <w:jc w:val="both"/>
        <w:rPr>
          <w:rFonts w:eastAsia="Times New Roman" w:cstheme="minorHAnsi"/>
          <w:lang w:eastAsia="pl-PL"/>
        </w:rPr>
      </w:pPr>
      <w:r w:rsidRPr="00374650">
        <w:rPr>
          <w:rFonts w:eastAsia="Times New Roman" w:cstheme="minorHAnsi"/>
          <w:b/>
          <w:lang w:eastAsia="pl-PL"/>
        </w:rPr>
        <w:t>Pierwsze spotkanie</w:t>
      </w:r>
      <w:r w:rsidRPr="00374650">
        <w:rPr>
          <w:rFonts w:eastAsia="Times New Roman" w:cstheme="minorHAnsi"/>
          <w:lang w:eastAsia="pl-PL"/>
        </w:rPr>
        <w:t xml:space="preserve"> konsultacyjne dotyczyło mobilności aktywnej czyli sprawom poruszanym przez środowisko dbające o interesy rowerzystów i pieszych w Lublinie. Spotkanie przy udziale Artura Szymczyk, Zastępcy Prezydenta Miasta </w:t>
      </w:r>
      <w:r w:rsidR="00502BE5">
        <w:rPr>
          <w:rFonts w:eastAsia="Times New Roman" w:cstheme="minorHAnsi"/>
          <w:lang w:eastAsia="pl-PL"/>
        </w:rPr>
        <w:t xml:space="preserve">Lublin </w:t>
      </w:r>
      <w:r w:rsidRPr="00374650">
        <w:rPr>
          <w:rFonts w:eastAsia="Times New Roman" w:cstheme="minorHAnsi"/>
          <w:lang w:eastAsia="pl-PL"/>
        </w:rPr>
        <w:t xml:space="preserve">ds. Inwestycji i Rozwoju odbyło się </w:t>
      </w:r>
      <w:r w:rsidRPr="00374650">
        <w:rPr>
          <w:rFonts w:eastAsia="Times New Roman" w:cstheme="minorHAnsi"/>
          <w:bCs/>
          <w:lang w:eastAsia="pl-PL"/>
        </w:rPr>
        <w:t>13 sierpnia (poniedziałek)</w:t>
      </w:r>
      <w:r w:rsidR="00B875BD" w:rsidRPr="00374650">
        <w:rPr>
          <w:rFonts w:eastAsia="Times New Roman" w:cstheme="minorHAnsi"/>
          <w:bCs/>
          <w:lang w:eastAsia="pl-PL"/>
        </w:rPr>
        <w:t xml:space="preserve"> 2018 r.</w:t>
      </w:r>
      <w:r w:rsidRPr="00374650">
        <w:rPr>
          <w:rFonts w:eastAsia="Times New Roman" w:cstheme="minorHAnsi"/>
          <w:bCs/>
          <w:lang w:eastAsia="pl-PL"/>
        </w:rPr>
        <w:t xml:space="preserve"> o godzinie 16</w:t>
      </w:r>
      <w:r w:rsidR="00502BE5">
        <w:rPr>
          <w:rFonts w:eastAsia="Times New Roman" w:cstheme="minorHAnsi"/>
          <w:bCs/>
          <w:lang w:eastAsia="pl-PL"/>
        </w:rPr>
        <w:t xml:space="preserve">:00 </w:t>
      </w:r>
      <w:r w:rsidRPr="00374650">
        <w:rPr>
          <w:rFonts w:eastAsia="Times New Roman" w:cstheme="minorHAnsi"/>
          <w:bCs/>
          <w:lang w:eastAsia="pl-PL"/>
        </w:rPr>
        <w:t>w Biurze Partycypacji Społecznej</w:t>
      </w:r>
      <w:r w:rsidRPr="00374650">
        <w:rPr>
          <w:rFonts w:eastAsia="Times New Roman" w:cstheme="minorHAnsi"/>
          <w:lang w:eastAsia="pl-PL"/>
        </w:rPr>
        <w:t>. W spotkaniu wzięło udział około 20 osób.</w:t>
      </w:r>
      <w:r w:rsidR="00607D8C" w:rsidRPr="00374650">
        <w:rPr>
          <w:rFonts w:eastAsia="Times New Roman" w:cstheme="minorHAnsi"/>
          <w:lang w:eastAsia="pl-PL"/>
        </w:rPr>
        <w:t xml:space="preserve"> W wyniku spotkania podjęto następujące wnioski: </w:t>
      </w:r>
    </w:p>
    <w:p w:rsidR="009019EE" w:rsidRPr="00374650" w:rsidRDefault="00607D8C" w:rsidP="009019EE">
      <w:pPr>
        <w:spacing w:before="100" w:beforeAutospacing="1" w:after="100" w:afterAutospacing="1" w:line="240" w:lineRule="auto"/>
        <w:jc w:val="both"/>
        <w:rPr>
          <w:rFonts w:eastAsia="Times New Roman" w:cstheme="minorHAnsi"/>
          <w:lang w:eastAsia="pl-PL"/>
        </w:rPr>
      </w:pPr>
      <w:r w:rsidRPr="00374650">
        <w:rPr>
          <w:rFonts w:eastAsia="Times New Roman" w:cstheme="minorHAnsi"/>
          <w:lang w:eastAsia="pl-PL"/>
        </w:rPr>
        <w:t xml:space="preserve">1. Należy przeprowadzić inwentaryzację głównych potrzeb w ramach infrastruktury </w:t>
      </w:r>
      <w:r w:rsidR="009019EE" w:rsidRPr="00374650">
        <w:rPr>
          <w:rFonts w:eastAsia="Times New Roman" w:cstheme="minorHAnsi"/>
          <w:lang w:eastAsia="pl-PL"/>
        </w:rPr>
        <w:t>rowerowej</w:t>
      </w:r>
      <w:r w:rsidRPr="00374650">
        <w:rPr>
          <w:rFonts w:eastAsia="Times New Roman" w:cstheme="minorHAnsi"/>
          <w:lang w:eastAsia="pl-PL"/>
        </w:rPr>
        <w:t xml:space="preserve"> oraz stworzyć listę priorytetów, k</w:t>
      </w:r>
      <w:r w:rsidR="00502BE5">
        <w:rPr>
          <w:rFonts w:eastAsia="Times New Roman" w:cstheme="minorHAnsi"/>
          <w:lang w:eastAsia="pl-PL"/>
        </w:rPr>
        <w:t xml:space="preserve">tóre powinny zostać realizowane </w:t>
      </w:r>
      <w:r w:rsidRPr="00374650">
        <w:rPr>
          <w:rFonts w:eastAsia="Times New Roman" w:cstheme="minorHAnsi"/>
          <w:lang w:eastAsia="pl-PL"/>
        </w:rPr>
        <w:t>w przyjętej kolejności w miarę możliwo</w:t>
      </w:r>
      <w:r w:rsidR="009019EE" w:rsidRPr="00374650">
        <w:rPr>
          <w:rFonts w:eastAsia="Times New Roman" w:cstheme="minorHAnsi"/>
          <w:lang w:eastAsia="pl-PL"/>
        </w:rPr>
        <w:t>ści finansowych i technicznych. Dzięki temu, zostanie zapewniona spójność, płynność oraz wys</w:t>
      </w:r>
      <w:r w:rsidR="00502BE5">
        <w:rPr>
          <w:rFonts w:eastAsia="Times New Roman" w:cstheme="minorHAnsi"/>
          <w:lang w:eastAsia="pl-PL"/>
        </w:rPr>
        <w:t xml:space="preserve">oka jakość wykonania inwestycji </w:t>
      </w:r>
      <w:r w:rsidR="009019EE" w:rsidRPr="00374650">
        <w:rPr>
          <w:rFonts w:eastAsia="Times New Roman" w:cstheme="minorHAnsi"/>
          <w:lang w:eastAsia="pl-PL"/>
        </w:rPr>
        <w:t>i remontów.</w:t>
      </w:r>
    </w:p>
    <w:p w:rsidR="009019EE" w:rsidRPr="00374650" w:rsidRDefault="00607D8C" w:rsidP="009019EE">
      <w:pPr>
        <w:spacing w:before="100" w:beforeAutospacing="1" w:after="100" w:afterAutospacing="1" w:line="240" w:lineRule="auto"/>
        <w:jc w:val="both"/>
        <w:rPr>
          <w:rFonts w:eastAsia="Times New Roman" w:cstheme="minorHAnsi"/>
          <w:lang w:eastAsia="pl-PL"/>
        </w:rPr>
      </w:pPr>
      <w:r w:rsidRPr="00374650">
        <w:rPr>
          <w:rFonts w:eastAsia="Times New Roman" w:cstheme="minorHAnsi"/>
          <w:lang w:eastAsia="pl-PL"/>
        </w:rPr>
        <w:t>2. Przy współpracy z Policją zostanie opracowany sposób oznakowania miejsc przeznaczonych do ruchu dla rowe</w:t>
      </w:r>
      <w:r w:rsidR="009019EE" w:rsidRPr="00374650">
        <w:rPr>
          <w:rFonts w:eastAsia="Times New Roman" w:cstheme="minorHAnsi"/>
          <w:lang w:eastAsia="pl-PL"/>
        </w:rPr>
        <w:t>rzystów na Placu Litewskim. Należy dokładnie wskazać wlot dla rowerzystów w tej lokalizacj</w:t>
      </w:r>
      <w:r w:rsidR="00502BE5">
        <w:rPr>
          <w:rFonts w:eastAsia="Times New Roman" w:cstheme="minorHAnsi"/>
          <w:lang w:eastAsia="pl-PL"/>
        </w:rPr>
        <w:t xml:space="preserve">i oraz wyróżnić drogę pożarową, </w:t>
      </w:r>
      <w:r w:rsidR="009019EE" w:rsidRPr="00374650">
        <w:rPr>
          <w:rFonts w:eastAsia="Times New Roman" w:cstheme="minorHAnsi"/>
          <w:lang w:eastAsia="pl-PL"/>
        </w:rPr>
        <w:t xml:space="preserve">w ramach której zgodnie z regulaminem mogą się poruszać rowerzyści. </w:t>
      </w:r>
    </w:p>
    <w:p w:rsidR="00F94ABF" w:rsidRPr="00374650" w:rsidRDefault="00607D8C" w:rsidP="009019EE">
      <w:pPr>
        <w:spacing w:before="100" w:beforeAutospacing="1" w:after="100" w:afterAutospacing="1" w:line="240" w:lineRule="auto"/>
        <w:jc w:val="both"/>
        <w:rPr>
          <w:rFonts w:eastAsia="Times New Roman" w:cstheme="minorHAnsi"/>
          <w:lang w:eastAsia="pl-PL"/>
        </w:rPr>
      </w:pPr>
      <w:r w:rsidRPr="00374650">
        <w:rPr>
          <w:rFonts w:eastAsia="Times New Roman" w:cstheme="minorHAnsi"/>
          <w:lang w:eastAsia="pl-PL"/>
        </w:rPr>
        <w:t xml:space="preserve">3. Istnieje ogromna potrzeba przeprowadzenia akcji </w:t>
      </w:r>
      <w:r w:rsidR="00944B54" w:rsidRPr="00374650">
        <w:rPr>
          <w:rFonts w:eastAsia="Times New Roman" w:cstheme="minorHAnsi"/>
          <w:lang w:eastAsia="pl-PL"/>
        </w:rPr>
        <w:t xml:space="preserve">edukacyjno-promocyjnej </w:t>
      </w:r>
      <w:r w:rsidRPr="00374650">
        <w:rPr>
          <w:rFonts w:eastAsia="Times New Roman" w:cstheme="minorHAnsi"/>
          <w:lang w:eastAsia="pl-PL"/>
        </w:rPr>
        <w:t>dotyczącej mobilności aktywnej. Kampania powinna zostać przeprowadzon</w:t>
      </w:r>
      <w:r w:rsidR="00502BE5">
        <w:rPr>
          <w:rFonts w:eastAsia="Times New Roman" w:cstheme="minorHAnsi"/>
          <w:lang w:eastAsia="pl-PL"/>
        </w:rPr>
        <w:t>a zarówno wśród przedstawicieli</w:t>
      </w:r>
      <w:r w:rsidR="00502BE5">
        <w:rPr>
          <w:rFonts w:eastAsia="Times New Roman" w:cstheme="minorHAnsi"/>
          <w:lang w:eastAsia="pl-PL"/>
        </w:rPr>
        <w:br/>
      </w:r>
      <w:r w:rsidRPr="00374650">
        <w:rPr>
          <w:rFonts w:eastAsia="Times New Roman" w:cstheme="minorHAnsi"/>
          <w:lang w:eastAsia="pl-PL"/>
        </w:rPr>
        <w:t>i przedstawicielek Rad Dzielnic, jak również wśród mieszkańców miasta przez urzędników i organizacje pozarządowe.</w:t>
      </w:r>
      <w:r w:rsidR="004B6146" w:rsidRPr="00374650">
        <w:rPr>
          <w:rFonts w:eastAsia="Times New Roman" w:cstheme="minorHAnsi"/>
          <w:lang w:eastAsia="pl-PL"/>
        </w:rPr>
        <w:t xml:space="preserve"> Kontynuowane będą działania prowadzone do te</w:t>
      </w:r>
      <w:r w:rsidR="00502BE5">
        <w:rPr>
          <w:rFonts w:eastAsia="Times New Roman" w:cstheme="minorHAnsi"/>
          <w:lang w:eastAsia="pl-PL"/>
        </w:rPr>
        <w:t>j pory, a więc akcje edukacyjne</w:t>
      </w:r>
      <w:r w:rsidR="00502BE5">
        <w:rPr>
          <w:rFonts w:eastAsia="Times New Roman" w:cstheme="minorHAnsi"/>
          <w:lang w:eastAsia="pl-PL"/>
        </w:rPr>
        <w:br/>
      </w:r>
      <w:r w:rsidR="004B6146" w:rsidRPr="00374650">
        <w:rPr>
          <w:rFonts w:eastAsia="Times New Roman" w:cstheme="minorHAnsi"/>
          <w:lang w:eastAsia="pl-PL"/>
        </w:rPr>
        <w:t xml:space="preserve">w lubelskich szkołach oraz Europejski Tydzień Zrównoważonego Transportu. </w:t>
      </w:r>
      <w:r w:rsidR="00944B54" w:rsidRPr="00374650">
        <w:rPr>
          <w:rFonts w:eastAsia="Times New Roman" w:cstheme="minorHAnsi"/>
          <w:lang w:eastAsia="pl-PL"/>
        </w:rPr>
        <w:t>Należy rozważyć również przeprowadzenie konkursu dla lubelskich fir</w:t>
      </w:r>
      <w:r w:rsidR="00502BE5">
        <w:rPr>
          <w:rFonts w:eastAsia="Times New Roman" w:cstheme="minorHAnsi"/>
          <w:lang w:eastAsia="pl-PL"/>
        </w:rPr>
        <w:t xml:space="preserve">m, zachęcającego do dojeżdżania </w:t>
      </w:r>
      <w:r w:rsidR="00944B54" w:rsidRPr="00374650">
        <w:rPr>
          <w:rFonts w:eastAsia="Times New Roman" w:cstheme="minorHAnsi"/>
          <w:lang w:eastAsia="pl-PL"/>
        </w:rPr>
        <w:t>do pracy rowerem.</w:t>
      </w:r>
    </w:p>
    <w:p w:rsidR="009019EE" w:rsidRPr="00374650" w:rsidRDefault="00607D8C" w:rsidP="009019EE">
      <w:pPr>
        <w:spacing w:before="100" w:beforeAutospacing="1" w:after="100" w:afterAutospacing="1" w:line="240" w:lineRule="auto"/>
        <w:jc w:val="both"/>
        <w:rPr>
          <w:rFonts w:eastAsia="Times New Roman" w:cstheme="minorHAnsi"/>
          <w:lang w:eastAsia="pl-PL"/>
        </w:rPr>
      </w:pPr>
      <w:r w:rsidRPr="00374650">
        <w:rPr>
          <w:rFonts w:eastAsia="Times New Roman" w:cstheme="minorHAnsi"/>
          <w:lang w:eastAsia="pl-PL"/>
        </w:rPr>
        <w:t xml:space="preserve">4. </w:t>
      </w:r>
      <w:r w:rsidR="009019EE" w:rsidRPr="00374650">
        <w:rPr>
          <w:rFonts w:eastAsia="Times New Roman" w:cstheme="minorHAnsi"/>
          <w:lang w:eastAsia="pl-PL"/>
        </w:rPr>
        <w:t>Powinien zostać wydany Przewodnik/Poradnik Miejski zaw</w:t>
      </w:r>
      <w:r w:rsidR="00502BE5">
        <w:rPr>
          <w:rFonts w:eastAsia="Times New Roman" w:cstheme="minorHAnsi"/>
          <w:lang w:eastAsia="pl-PL"/>
        </w:rPr>
        <w:t>ierający dane, zasady, przepisy</w:t>
      </w:r>
      <w:r w:rsidR="00502BE5">
        <w:rPr>
          <w:rFonts w:eastAsia="Times New Roman" w:cstheme="minorHAnsi"/>
          <w:lang w:eastAsia="pl-PL"/>
        </w:rPr>
        <w:br/>
      </w:r>
      <w:r w:rsidR="009019EE" w:rsidRPr="00374650">
        <w:rPr>
          <w:rFonts w:eastAsia="Times New Roman" w:cstheme="minorHAnsi"/>
          <w:lang w:eastAsia="pl-PL"/>
        </w:rPr>
        <w:t>dla pieszych, rowerzystów i kierowców.</w:t>
      </w:r>
      <w:r w:rsidR="00846754" w:rsidRPr="00374650">
        <w:rPr>
          <w:rFonts w:eastAsia="Times New Roman" w:cstheme="minorHAnsi"/>
          <w:lang w:eastAsia="pl-PL"/>
        </w:rPr>
        <w:t xml:space="preserve"> Takie wydanie bę</w:t>
      </w:r>
      <w:r w:rsidR="00502BE5">
        <w:rPr>
          <w:rFonts w:eastAsia="Times New Roman" w:cstheme="minorHAnsi"/>
          <w:lang w:eastAsia="pl-PL"/>
        </w:rPr>
        <w:t>dzie zawierać informacje o tym,</w:t>
      </w:r>
      <w:r w:rsidR="00502BE5">
        <w:rPr>
          <w:rFonts w:eastAsia="Times New Roman" w:cstheme="minorHAnsi"/>
          <w:lang w:eastAsia="pl-PL"/>
        </w:rPr>
        <w:br/>
      </w:r>
      <w:r w:rsidR="00846754" w:rsidRPr="00374650">
        <w:rPr>
          <w:rFonts w:eastAsia="Times New Roman" w:cstheme="minorHAnsi"/>
          <w:lang w:eastAsia="pl-PL"/>
        </w:rPr>
        <w:t>jak bezpiecznie poruszać się po mieście.</w:t>
      </w:r>
    </w:p>
    <w:p w:rsidR="00607D8C" w:rsidRPr="00374650" w:rsidRDefault="009019EE" w:rsidP="009019EE">
      <w:pPr>
        <w:spacing w:before="100" w:beforeAutospacing="1" w:after="100" w:afterAutospacing="1" w:line="240" w:lineRule="auto"/>
        <w:jc w:val="both"/>
        <w:rPr>
          <w:rFonts w:eastAsia="Times New Roman" w:cstheme="minorHAnsi"/>
          <w:lang w:eastAsia="pl-PL"/>
        </w:rPr>
      </w:pPr>
      <w:r w:rsidRPr="00374650">
        <w:rPr>
          <w:rFonts w:eastAsia="Times New Roman" w:cstheme="minorHAnsi"/>
          <w:lang w:eastAsia="pl-PL"/>
        </w:rPr>
        <w:t>5. W przestrzeni miasta brakuje tablic info</w:t>
      </w:r>
      <w:r w:rsidR="00502BE5">
        <w:rPr>
          <w:rFonts w:eastAsia="Times New Roman" w:cstheme="minorHAnsi"/>
          <w:lang w:eastAsia="pl-PL"/>
        </w:rPr>
        <w:t xml:space="preserve">rmacyjnych, które informowałyby </w:t>
      </w:r>
      <w:r w:rsidRPr="00374650">
        <w:rPr>
          <w:rFonts w:eastAsia="Times New Roman" w:cstheme="minorHAnsi"/>
          <w:lang w:eastAsia="pl-PL"/>
        </w:rPr>
        <w:t>o imprezach rowerowych (proponowana lokalizacja to Most Kultury).</w:t>
      </w:r>
    </w:p>
    <w:p w:rsidR="00BA72DC" w:rsidRPr="00374650" w:rsidRDefault="00BA72DC" w:rsidP="00B875BD">
      <w:pPr>
        <w:autoSpaceDE w:val="0"/>
        <w:autoSpaceDN w:val="0"/>
        <w:adjustRightInd w:val="0"/>
        <w:spacing w:after="0" w:line="240" w:lineRule="auto"/>
        <w:jc w:val="both"/>
        <w:rPr>
          <w:rFonts w:cstheme="minorHAnsi"/>
        </w:rPr>
      </w:pPr>
    </w:p>
    <w:p w:rsidR="0076406C" w:rsidRPr="00374650" w:rsidRDefault="00BA72DC" w:rsidP="0076406C">
      <w:pPr>
        <w:shd w:val="clear" w:color="auto" w:fill="FFFFFF" w:themeFill="background1"/>
        <w:autoSpaceDE w:val="0"/>
        <w:autoSpaceDN w:val="0"/>
        <w:adjustRightInd w:val="0"/>
        <w:spacing w:after="0" w:line="240" w:lineRule="auto"/>
        <w:jc w:val="both"/>
        <w:rPr>
          <w:rFonts w:eastAsia="Times New Roman" w:cstheme="minorHAnsi"/>
          <w:lang w:eastAsia="pl-PL"/>
        </w:rPr>
      </w:pPr>
      <w:r w:rsidRPr="00374650">
        <w:rPr>
          <w:rFonts w:eastAsia="Times New Roman" w:cstheme="minorHAnsi"/>
          <w:b/>
          <w:lang w:eastAsia="pl-PL"/>
        </w:rPr>
        <w:t>Drugie spotkanie</w:t>
      </w:r>
      <w:r w:rsidRPr="00374650">
        <w:rPr>
          <w:rFonts w:eastAsia="Times New Roman" w:cstheme="minorHAnsi"/>
          <w:lang w:eastAsia="pl-PL"/>
        </w:rPr>
        <w:t xml:space="preserve"> konsultacyjne dotyczyło współpracy z organizacjami pozarządowymi w dziedzinie kultury. Spotkanie odbyło się </w:t>
      </w:r>
      <w:r w:rsidRPr="00374650">
        <w:rPr>
          <w:rFonts w:eastAsia="Times New Roman" w:cstheme="minorHAnsi"/>
          <w:bCs/>
          <w:lang w:eastAsia="pl-PL"/>
        </w:rPr>
        <w:t>18 września (wtorek) 2018 r. o godzinie 16:30 w Biurze Partycypacji Społecznej</w:t>
      </w:r>
      <w:r w:rsidRPr="00374650">
        <w:rPr>
          <w:rFonts w:eastAsia="Times New Roman" w:cstheme="minorHAnsi"/>
          <w:lang w:eastAsia="pl-PL"/>
        </w:rPr>
        <w:t xml:space="preserve">. W spotkaniu wzięło udział około 40 osób. </w:t>
      </w:r>
    </w:p>
    <w:p w:rsidR="0076406C" w:rsidRPr="00374650" w:rsidRDefault="0076406C" w:rsidP="0076406C">
      <w:pPr>
        <w:shd w:val="clear" w:color="auto" w:fill="FFFFFF" w:themeFill="background1"/>
        <w:autoSpaceDE w:val="0"/>
        <w:autoSpaceDN w:val="0"/>
        <w:adjustRightInd w:val="0"/>
        <w:spacing w:after="0" w:line="240" w:lineRule="auto"/>
        <w:jc w:val="both"/>
        <w:rPr>
          <w:rFonts w:eastAsia="Times New Roman" w:cstheme="minorHAnsi"/>
          <w:lang w:eastAsia="pl-PL"/>
        </w:rPr>
      </w:pPr>
      <w:r w:rsidRPr="00374650">
        <w:rPr>
          <w:rFonts w:eastAsia="Times New Roman" w:cstheme="minorHAnsi"/>
          <w:lang w:eastAsia="pl-PL"/>
        </w:rPr>
        <w:lastRenderedPageBreak/>
        <w:t xml:space="preserve">Anna </w:t>
      </w:r>
      <w:proofErr w:type="spellStart"/>
      <w:r w:rsidRPr="00374650">
        <w:rPr>
          <w:rFonts w:eastAsia="Times New Roman" w:cstheme="minorHAnsi"/>
          <w:lang w:eastAsia="pl-PL"/>
        </w:rPr>
        <w:t>Pajdosz</w:t>
      </w:r>
      <w:proofErr w:type="spellEnd"/>
      <w:r w:rsidRPr="00374650">
        <w:rPr>
          <w:rFonts w:eastAsia="Times New Roman" w:cstheme="minorHAnsi"/>
          <w:lang w:eastAsia="pl-PL"/>
        </w:rPr>
        <w:t xml:space="preserve"> – zastępca dyrektora Wydziału Kultury poinformowała, że sezon wydarzeń kulturalnych związanych z obchodami rocznicy Unii Lubelskiej planowany pr</w:t>
      </w:r>
      <w:r w:rsidR="00502BE5">
        <w:rPr>
          <w:rFonts w:eastAsia="Times New Roman" w:cstheme="minorHAnsi"/>
          <w:lang w:eastAsia="pl-PL"/>
        </w:rPr>
        <w:t>zez miasto rozpocznie się 1.05,</w:t>
      </w:r>
      <w:r w:rsidR="00502BE5">
        <w:rPr>
          <w:rFonts w:eastAsia="Times New Roman" w:cstheme="minorHAnsi"/>
          <w:lang w:eastAsia="pl-PL"/>
        </w:rPr>
        <w:br/>
      </w:r>
      <w:r w:rsidRPr="00374650">
        <w:rPr>
          <w:rFonts w:eastAsia="Times New Roman" w:cstheme="minorHAnsi"/>
          <w:lang w:eastAsia="pl-PL"/>
        </w:rPr>
        <w:t xml:space="preserve">a zakończy 16.07 z kulminacją wydarzeń w terminie około 1.07.2019. </w:t>
      </w:r>
      <w:r w:rsidRPr="00374650">
        <w:rPr>
          <w:rFonts w:cstheme="minorHAnsi"/>
        </w:rPr>
        <w:t xml:space="preserve">Od początku roku organizacje będą mogły prowadzić działania edukacyjne w tym zakresie i pozyskiwać środki w ramach organizowanych konkursów. </w:t>
      </w:r>
    </w:p>
    <w:p w:rsidR="00B57C54" w:rsidRPr="00374650" w:rsidRDefault="0076406C" w:rsidP="0076406C">
      <w:pPr>
        <w:spacing w:before="100" w:beforeAutospacing="1" w:after="0" w:line="240" w:lineRule="auto"/>
        <w:jc w:val="both"/>
        <w:rPr>
          <w:rFonts w:eastAsia="Times New Roman" w:cstheme="minorHAnsi"/>
          <w:lang w:eastAsia="pl-PL"/>
        </w:rPr>
      </w:pPr>
      <w:r w:rsidRPr="00374650">
        <w:rPr>
          <w:rFonts w:eastAsia="Times New Roman" w:cstheme="minorHAnsi"/>
          <w:lang w:eastAsia="pl-PL"/>
        </w:rPr>
        <w:t xml:space="preserve">W nawiązaniu do postulatów odbytego w 2018 roku Forum Kultury i pracą nad nową strategią rozwoju kultury w Lublinie, Wydział Kultury planuje stworzenie </w:t>
      </w:r>
      <w:r w:rsidR="00B57C54" w:rsidRPr="00374650">
        <w:rPr>
          <w:rFonts w:cstheme="minorHAnsi"/>
        </w:rPr>
        <w:t>zespołów konsultacyjnych w dziedzinie kultury, których przedstawiciele</w:t>
      </w:r>
      <w:r w:rsidR="00B07C0E" w:rsidRPr="00374650">
        <w:rPr>
          <w:rFonts w:cstheme="minorHAnsi"/>
        </w:rPr>
        <w:t xml:space="preserve"> wyłaniani spośród organizacji</w:t>
      </w:r>
      <w:r w:rsidR="00B57C54" w:rsidRPr="00374650">
        <w:rPr>
          <w:rFonts w:cstheme="minorHAnsi"/>
        </w:rPr>
        <w:t xml:space="preserve"> będą pracować podczas regularnych spotkań. Planowane są również działania z zakresu dostępności kultury dla</w:t>
      </w:r>
      <w:r w:rsidR="00B07C0E" w:rsidRPr="00374650">
        <w:rPr>
          <w:rFonts w:cstheme="minorHAnsi"/>
        </w:rPr>
        <w:t xml:space="preserve"> osób </w:t>
      </w:r>
      <w:r w:rsidR="00B57C54" w:rsidRPr="00374650">
        <w:rPr>
          <w:rFonts w:cstheme="minorHAnsi"/>
        </w:rPr>
        <w:t>z niepełnosprawnościami</w:t>
      </w:r>
      <w:r w:rsidR="00B07C0E" w:rsidRPr="00374650">
        <w:rPr>
          <w:rFonts w:cstheme="minorHAnsi"/>
        </w:rPr>
        <w:t>,</w:t>
      </w:r>
      <w:r w:rsidR="00B57C54" w:rsidRPr="00374650">
        <w:rPr>
          <w:rFonts w:cstheme="minorHAnsi"/>
        </w:rPr>
        <w:t xml:space="preserve"> mające na celu włączenie grup osób zagrożonych wykluczeniem, np. poprzez</w:t>
      </w:r>
      <w:r w:rsidR="008D3F77" w:rsidRPr="00374650">
        <w:rPr>
          <w:rFonts w:cstheme="minorHAnsi"/>
        </w:rPr>
        <w:t xml:space="preserve"> udział tłumaczy migowych podczas wydarzeń kulturalnych itp.</w:t>
      </w:r>
    </w:p>
    <w:p w:rsidR="0076406C" w:rsidRPr="00374650" w:rsidRDefault="0076406C" w:rsidP="0076406C">
      <w:pPr>
        <w:spacing w:before="100" w:beforeAutospacing="1" w:after="0" w:line="240" w:lineRule="auto"/>
        <w:jc w:val="both"/>
        <w:rPr>
          <w:rFonts w:cstheme="minorHAnsi"/>
        </w:rPr>
      </w:pPr>
      <w:r w:rsidRPr="00374650">
        <w:rPr>
          <w:rFonts w:eastAsia="Times New Roman" w:cstheme="minorHAnsi"/>
          <w:lang w:eastAsia="pl-PL"/>
        </w:rPr>
        <w:t xml:space="preserve">Pan Krzysztof </w:t>
      </w:r>
      <w:proofErr w:type="spellStart"/>
      <w:r w:rsidRPr="00374650">
        <w:rPr>
          <w:rFonts w:eastAsia="Times New Roman" w:cstheme="minorHAnsi"/>
          <w:lang w:eastAsia="pl-PL"/>
        </w:rPr>
        <w:t>Księski</w:t>
      </w:r>
      <w:proofErr w:type="spellEnd"/>
      <w:r w:rsidRPr="00374650">
        <w:rPr>
          <w:rFonts w:eastAsia="Times New Roman" w:cstheme="minorHAnsi"/>
          <w:lang w:eastAsia="pl-PL"/>
        </w:rPr>
        <w:t xml:space="preserve"> prezes Lubelskiego Stowarzyszenia Fantastyki </w:t>
      </w:r>
      <w:r w:rsidR="00502BE5">
        <w:rPr>
          <w:rFonts w:eastAsia="Times New Roman" w:cstheme="minorHAnsi"/>
          <w:lang w:eastAsia="pl-PL"/>
        </w:rPr>
        <w:t>„Cytadela Syriusza” zwrócił się</w:t>
      </w:r>
      <w:r w:rsidR="00502BE5">
        <w:rPr>
          <w:rFonts w:eastAsia="Times New Roman" w:cstheme="minorHAnsi"/>
          <w:lang w:eastAsia="pl-PL"/>
        </w:rPr>
        <w:br/>
      </w:r>
      <w:r w:rsidRPr="00374650">
        <w:rPr>
          <w:rFonts w:eastAsia="Times New Roman" w:cstheme="minorHAnsi"/>
          <w:lang w:eastAsia="pl-PL"/>
        </w:rPr>
        <w:t xml:space="preserve">z postulatem doprecyzowania i uszczegółowienia kryteriów oceny merytorycznej projektów składanych w ramach ogłaszanych konkursów. </w:t>
      </w:r>
      <w:r w:rsidR="00BE7444" w:rsidRPr="00374650">
        <w:rPr>
          <w:rFonts w:cstheme="minorHAnsi"/>
        </w:rPr>
        <w:t>Wydział Kultury podejmie pracę nad doprecyzowaniem kryt</w:t>
      </w:r>
      <w:r w:rsidR="00502BE5">
        <w:rPr>
          <w:rFonts w:cstheme="minorHAnsi"/>
        </w:rPr>
        <w:t xml:space="preserve">eriów oceny ofert we współpracy </w:t>
      </w:r>
      <w:r w:rsidR="00BE7444" w:rsidRPr="00374650">
        <w:rPr>
          <w:rFonts w:cstheme="minorHAnsi"/>
        </w:rPr>
        <w:t>z przedstawicielami i przedstawicielkami organizacji pozarządowych.</w:t>
      </w:r>
      <w:r w:rsidR="005D4510" w:rsidRPr="00374650">
        <w:rPr>
          <w:rFonts w:cstheme="minorHAnsi"/>
        </w:rPr>
        <w:t xml:space="preserve"> </w:t>
      </w:r>
    </w:p>
    <w:p w:rsidR="0076406C" w:rsidRPr="00374650" w:rsidRDefault="008D3F77" w:rsidP="0076406C">
      <w:pPr>
        <w:pStyle w:val="NormalnyWeb"/>
        <w:spacing w:after="0"/>
        <w:jc w:val="both"/>
        <w:rPr>
          <w:rFonts w:asciiTheme="minorHAnsi" w:hAnsiTheme="minorHAnsi" w:cstheme="minorHAnsi"/>
          <w:sz w:val="22"/>
          <w:szCs w:val="22"/>
        </w:rPr>
      </w:pPr>
      <w:r w:rsidRPr="00374650">
        <w:rPr>
          <w:rFonts w:asciiTheme="minorHAnsi" w:hAnsiTheme="minorHAnsi" w:cstheme="minorHAnsi"/>
          <w:sz w:val="22"/>
          <w:szCs w:val="22"/>
        </w:rPr>
        <w:t>Zgłoszono również potrzebę wsparcia</w:t>
      </w:r>
      <w:r w:rsidR="005D4510" w:rsidRPr="00374650">
        <w:rPr>
          <w:rFonts w:asciiTheme="minorHAnsi" w:hAnsiTheme="minorHAnsi" w:cstheme="minorHAnsi"/>
          <w:sz w:val="22"/>
          <w:szCs w:val="22"/>
        </w:rPr>
        <w:t xml:space="preserve"> roz</w:t>
      </w:r>
      <w:r w:rsidRPr="00374650">
        <w:rPr>
          <w:rFonts w:asciiTheme="minorHAnsi" w:hAnsiTheme="minorHAnsi" w:cstheme="minorHAnsi"/>
          <w:sz w:val="22"/>
          <w:szCs w:val="22"/>
        </w:rPr>
        <w:t>wo</w:t>
      </w:r>
      <w:r w:rsidR="005D4510" w:rsidRPr="00374650">
        <w:rPr>
          <w:rFonts w:asciiTheme="minorHAnsi" w:hAnsiTheme="minorHAnsi" w:cstheme="minorHAnsi"/>
          <w:sz w:val="22"/>
          <w:szCs w:val="22"/>
        </w:rPr>
        <w:t>j</w:t>
      </w:r>
      <w:r w:rsidRPr="00374650">
        <w:rPr>
          <w:rFonts w:asciiTheme="minorHAnsi" w:hAnsiTheme="minorHAnsi" w:cstheme="minorHAnsi"/>
          <w:sz w:val="22"/>
          <w:szCs w:val="22"/>
        </w:rPr>
        <w:t>u</w:t>
      </w:r>
      <w:r w:rsidR="005D4510" w:rsidRPr="00374650">
        <w:rPr>
          <w:rFonts w:asciiTheme="minorHAnsi" w:hAnsiTheme="minorHAnsi" w:cstheme="minorHAnsi"/>
          <w:sz w:val="22"/>
          <w:szCs w:val="22"/>
        </w:rPr>
        <w:t xml:space="preserve"> programu Dzielnice Kultury, być może wskazując konkretne dzielnice, w których powinny być przeprowadzone działania.</w:t>
      </w:r>
      <w:r w:rsidR="00502BE5">
        <w:rPr>
          <w:rFonts w:asciiTheme="minorHAnsi" w:hAnsiTheme="minorHAnsi" w:cstheme="minorHAnsi"/>
          <w:sz w:val="22"/>
          <w:szCs w:val="22"/>
        </w:rPr>
        <w:t xml:space="preserve"> Pan Ireneusz Włodek</w:t>
      </w:r>
      <w:r w:rsidR="00502BE5">
        <w:rPr>
          <w:rFonts w:asciiTheme="minorHAnsi" w:hAnsiTheme="minorHAnsi" w:cstheme="minorHAnsi"/>
          <w:sz w:val="22"/>
          <w:szCs w:val="22"/>
        </w:rPr>
        <w:br/>
      </w:r>
      <w:r w:rsidR="0076406C" w:rsidRPr="00374650">
        <w:rPr>
          <w:rFonts w:asciiTheme="minorHAnsi" w:hAnsiTheme="minorHAnsi" w:cstheme="minorHAnsi"/>
          <w:sz w:val="22"/>
          <w:szCs w:val="22"/>
        </w:rPr>
        <w:t>z Fundacji Atoli zaproponował utworzenie oddzielnego programu lub zadania dla placówek (domów kultury, klubów itp.), które prowadzą programy edukacyjne przez cały rok. Obecni przedstawi</w:t>
      </w:r>
      <w:r w:rsidR="00502BE5">
        <w:rPr>
          <w:rFonts w:asciiTheme="minorHAnsi" w:hAnsiTheme="minorHAnsi" w:cstheme="minorHAnsi"/>
          <w:sz w:val="22"/>
          <w:szCs w:val="22"/>
        </w:rPr>
        <w:t xml:space="preserve">ciele organizacji działających </w:t>
      </w:r>
      <w:r w:rsidR="0076406C" w:rsidRPr="00374650">
        <w:rPr>
          <w:rFonts w:asciiTheme="minorHAnsi" w:hAnsiTheme="minorHAnsi" w:cstheme="minorHAnsi"/>
          <w:sz w:val="22"/>
          <w:szCs w:val="22"/>
        </w:rPr>
        <w:t>w takich palcówkach zasugerowali by podczas</w:t>
      </w:r>
      <w:r w:rsidR="00F2250C" w:rsidRPr="00374650">
        <w:rPr>
          <w:rFonts w:asciiTheme="minorHAnsi" w:hAnsiTheme="minorHAnsi" w:cstheme="minorHAnsi"/>
          <w:sz w:val="22"/>
          <w:szCs w:val="22"/>
        </w:rPr>
        <w:t xml:space="preserve"> akcji „Zima w mieście” i „Lato</w:t>
      </w:r>
      <w:r w:rsidR="00F2250C" w:rsidRPr="00374650">
        <w:rPr>
          <w:rFonts w:asciiTheme="minorHAnsi" w:hAnsiTheme="minorHAnsi" w:cstheme="minorHAnsi"/>
          <w:sz w:val="22"/>
          <w:szCs w:val="22"/>
        </w:rPr>
        <w:br/>
      </w:r>
      <w:r w:rsidR="0076406C" w:rsidRPr="00374650">
        <w:rPr>
          <w:rFonts w:asciiTheme="minorHAnsi" w:hAnsiTheme="minorHAnsi" w:cstheme="minorHAnsi"/>
          <w:sz w:val="22"/>
          <w:szCs w:val="22"/>
        </w:rPr>
        <w:t>w mieście” środki finansowe były przydzielane w zależności od ilości osób uczestnic</w:t>
      </w:r>
      <w:r w:rsidR="00502BE5">
        <w:rPr>
          <w:rFonts w:asciiTheme="minorHAnsi" w:hAnsiTheme="minorHAnsi" w:cstheme="minorHAnsi"/>
          <w:sz w:val="22"/>
          <w:szCs w:val="22"/>
        </w:rPr>
        <w:t>zących w akcji</w:t>
      </w:r>
      <w:r w:rsidR="00502BE5">
        <w:rPr>
          <w:rFonts w:asciiTheme="minorHAnsi" w:hAnsiTheme="minorHAnsi" w:cstheme="minorHAnsi"/>
          <w:sz w:val="22"/>
          <w:szCs w:val="22"/>
        </w:rPr>
        <w:br/>
      </w:r>
      <w:r w:rsidR="0076406C" w:rsidRPr="00374650">
        <w:rPr>
          <w:rFonts w:asciiTheme="minorHAnsi" w:hAnsiTheme="minorHAnsi" w:cstheme="minorHAnsi"/>
          <w:sz w:val="22"/>
          <w:szCs w:val="22"/>
        </w:rPr>
        <w:t xml:space="preserve">u danego organizatora, tak aby projekty zakładające większą grupę odbiorców otrzymywały proporcjonalnie większe wsparcie finansowe. </w:t>
      </w:r>
    </w:p>
    <w:p w:rsidR="00BE7444" w:rsidRPr="00374650" w:rsidRDefault="00F34174" w:rsidP="004F6F75">
      <w:pPr>
        <w:pStyle w:val="NormalnyWeb"/>
        <w:spacing w:after="0"/>
        <w:jc w:val="both"/>
        <w:rPr>
          <w:rFonts w:asciiTheme="minorHAnsi" w:hAnsiTheme="minorHAnsi" w:cstheme="minorHAnsi"/>
          <w:sz w:val="22"/>
          <w:szCs w:val="22"/>
        </w:rPr>
      </w:pPr>
      <w:r w:rsidRPr="00374650">
        <w:rPr>
          <w:rFonts w:asciiTheme="minorHAnsi" w:hAnsiTheme="minorHAnsi" w:cstheme="minorHAnsi"/>
          <w:sz w:val="22"/>
          <w:szCs w:val="22"/>
        </w:rPr>
        <w:t>Rozmawiano również na temat podziału środków przeznaczonych na dota</w:t>
      </w:r>
      <w:r w:rsidR="00502BE5">
        <w:rPr>
          <w:rFonts w:asciiTheme="minorHAnsi" w:hAnsiTheme="minorHAnsi" w:cstheme="minorHAnsi"/>
          <w:sz w:val="22"/>
          <w:szCs w:val="22"/>
        </w:rPr>
        <w:t xml:space="preserve">cję </w:t>
      </w:r>
      <w:r w:rsidR="00BE6BCA" w:rsidRPr="00374650">
        <w:rPr>
          <w:rFonts w:asciiTheme="minorHAnsi" w:hAnsiTheme="minorHAnsi" w:cstheme="minorHAnsi"/>
          <w:sz w:val="22"/>
          <w:szCs w:val="22"/>
        </w:rPr>
        <w:t xml:space="preserve">w programie Miasto Kultury. Konrad Kowalski Lubelskiego Centrum Inicjatyw Regionalnych zaproponował </w:t>
      </w:r>
      <w:r w:rsidRPr="00374650">
        <w:rPr>
          <w:rFonts w:asciiTheme="minorHAnsi" w:hAnsiTheme="minorHAnsi" w:cstheme="minorHAnsi"/>
          <w:sz w:val="22"/>
          <w:szCs w:val="22"/>
        </w:rPr>
        <w:t xml:space="preserve">m. in. </w:t>
      </w:r>
      <w:r w:rsidR="008E4888">
        <w:rPr>
          <w:rFonts w:asciiTheme="minorHAnsi" w:hAnsiTheme="minorHAnsi" w:cstheme="minorHAnsi"/>
          <w:sz w:val="22"/>
          <w:szCs w:val="22"/>
        </w:rPr>
        <w:t>p</w:t>
      </w:r>
      <w:r w:rsidR="00502BE5">
        <w:rPr>
          <w:rFonts w:asciiTheme="minorHAnsi" w:hAnsiTheme="minorHAnsi" w:cstheme="minorHAnsi"/>
          <w:sz w:val="22"/>
          <w:szCs w:val="22"/>
        </w:rPr>
        <w:t>odział</w:t>
      </w:r>
      <w:r w:rsidR="00502BE5">
        <w:rPr>
          <w:rFonts w:asciiTheme="minorHAnsi" w:hAnsiTheme="minorHAnsi" w:cstheme="minorHAnsi"/>
          <w:sz w:val="22"/>
          <w:szCs w:val="22"/>
        </w:rPr>
        <w:br/>
      </w:r>
      <w:r w:rsidR="00B07C0E" w:rsidRPr="00374650">
        <w:rPr>
          <w:rFonts w:asciiTheme="minorHAnsi" w:hAnsiTheme="minorHAnsi" w:cstheme="minorHAnsi"/>
          <w:sz w:val="22"/>
          <w:szCs w:val="22"/>
        </w:rPr>
        <w:t>na projekty duże (</w:t>
      </w:r>
      <w:r w:rsidR="00BE6BCA" w:rsidRPr="00374650">
        <w:rPr>
          <w:rFonts w:asciiTheme="minorHAnsi" w:hAnsiTheme="minorHAnsi" w:cstheme="minorHAnsi"/>
          <w:sz w:val="22"/>
          <w:szCs w:val="22"/>
        </w:rPr>
        <w:t xml:space="preserve">powyżej 50 000 zł) i małe. Rozważano także </w:t>
      </w:r>
      <w:r w:rsidRPr="00374650">
        <w:rPr>
          <w:rFonts w:asciiTheme="minorHAnsi" w:hAnsiTheme="minorHAnsi" w:cstheme="minorHAnsi"/>
          <w:sz w:val="22"/>
          <w:szCs w:val="22"/>
        </w:rPr>
        <w:t>ograniczenie p</w:t>
      </w:r>
      <w:r w:rsidR="00B07C0E" w:rsidRPr="00374650">
        <w:rPr>
          <w:rFonts w:asciiTheme="minorHAnsi" w:hAnsiTheme="minorHAnsi" w:cstheme="minorHAnsi"/>
          <w:sz w:val="22"/>
          <w:szCs w:val="22"/>
        </w:rPr>
        <w:t xml:space="preserve">rocentowe wnioskowanych dotacji, </w:t>
      </w:r>
      <w:r w:rsidR="00BE6BCA" w:rsidRPr="00374650">
        <w:rPr>
          <w:rFonts w:asciiTheme="minorHAnsi" w:hAnsiTheme="minorHAnsi" w:cstheme="minorHAnsi"/>
          <w:sz w:val="22"/>
          <w:szCs w:val="22"/>
        </w:rPr>
        <w:t>czy  wymóg</w:t>
      </w:r>
      <w:r w:rsidRPr="00374650">
        <w:rPr>
          <w:rFonts w:asciiTheme="minorHAnsi" w:hAnsiTheme="minorHAnsi" w:cstheme="minorHAnsi"/>
          <w:sz w:val="22"/>
          <w:szCs w:val="22"/>
        </w:rPr>
        <w:t xml:space="preserve"> większego wkładu własnego przy większej kwocie dotacji.</w:t>
      </w:r>
    </w:p>
    <w:p w:rsidR="004F6F75" w:rsidRPr="00374650" w:rsidRDefault="004F6F75" w:rsidP="004F6F75">
      <w:pPr>
        <w:spacing w:before="100" w:beforeAutospacing="1" w:after="0" w:line="240" w:lineRule="auto"/>
        <w:jc w:val="both"/>
        <w:rPr>
          <w:rFonts w:eastAsia="Times New Roman" w:cstheme="minorHAnsi"/>
          <w:lang w:eastAsia="pl-PL"/>
        </w:rPr>
      </w:pPr>
      <w:r w:rsidRPr="00374650">
        <w:rPr>
          <w:rFonts w:eastAsia="Times New Roman" w:cstheme="minorHAnsi"/>
          <w:lang w:eastAsia="pl-PL"/>
        </w:rPr>
        <w:t>Grzegorz Nowicki z „Fundacji 8 kolor” zaproponował</w:t>
      </w:r>
      <w:r w:rsidR="00F2250C" w:rsidRPr="00374650">
        <w:rPr>
          <w:rFonts w:eastAsia="Times New Roman" w:cstheme="minorHAnsi"/>
          <w:lang w:eastAsia="pl-PL"/>
        </w:rPr>
        <w:t>,</w:t>
      </w:r>
      <w:r w:rsidRPr="00374650">
        <w:rPr>
          <w:rFonts w:eastAsia="Times New Roman" w:cstheme="minorHAnsi"/>
          <w:lang w:eastAsia="pl-PL"/>
        </w:rPr>
        <w:t xml:space="preserve"> aby wprowadzić większą elastyczność w zadaniu „tworzenie kolekcji sztuki współczesnej”. </w:t>
      </w:r>
    </w:p>
    <w:p w:rsidR="004F6F75" w:rsidRPr="00374650" w:rsidRDefault="004F6F75" w:rsidP="004F6F75">
      <w:pPr>
        <w:spacing w:before="100" w:beforeAutospacing="1" w:after="0" w:line="240" w:lineRule="auto"/>
        <w:jc w:val="both"/>
        <w:rPr>
          <w:rFonts w:eastAsia="Times New Roman" w:cstheme="minorHAnsi"/>
          <w:lang w:eastAsia="pl-PL"/>
        </w:rPr>
      </w:pPr>
      <w:r w:rsidRPr="00374650">
        <w:rPr>
          <w:rFonts w:eastAsia="Times New Roman" w:cstheme="minorHAnsi"/>
          <w:lang w:eastAsia="pl-PL"/>
        </w:rPr>
        <w:t>Joanna Reczek – Szwed prezes Fundacji Sztukmistrze po</w:t>
      </w:r>
      <w:r w:rsidR="00502BE5">
        <w:rPr>
          <w:rFonts w:eastAsia="Times New Roman" w:cstheme="minorHAnsi"/>
          <w:lang w:eastAsia="pl-PL"/>
        </w:rPr>
        <w:t>dniosła temat współpracy miasta</w:t>
      </w:r>
      <w:r w:rsidR="00502BE5">
        <w:rPr>
          <w:rFonts w:eastAsia="Times New Roman" w:cstheme="minorHAnsi"/>
          <w:lang w:eastAsia="pl-PL"/>
        </w:rPr>
        <w:br/>
      </w:r>
      <w:r w:rsidRPr="00374650">
        <w:rPr>
          <w:rFonts w:eastAsia="Times New Roman" w:cstheme="minorHAnsi"/>
          <w:lang w:eastAsia="pl-PL"/>
        </w:rPr>
        <w:t>z organizacjami w ramach promocji wydarzeń kulturalnych realizowanych przez nie. Jej zdaniem problem</w:t>
      </w:r>
      <w:r w:rsidR="008E4888">
        <w:rPr>
          <w:rFonts w:eastAsia="Times New Roman" w:cstheme="minorHAnsi"/>
          <w:lang w:eastAsia="pl-PL"/>
        </w:rPr>
        <w:t>em</w:t>
      </w:r>
      <w:r w:rsidRPr="00374650">
        <w:rPr>
          <w:rFonts w:eastAsia="Times New Roman" w:cstheme="minorHAnsi"/>
          <w:lang w:eastAsia="pl-PL"/>
        </w:rPr>
        <w:t xml:space="preserve"> jest brak miejsca w przestrzeni miasta na wywieszanie plakatów oraz platformy do wymiany informacji. Zwróciła się ona z propozycją rozważenia powstania sieci słupów do plakatowania przeznaczonych dla organizacji pozarządowych, wyodrębnienie przestrzeni coworkingowej. Dyskutowano również na temat prowadzonego przez miasto portalu kultura.lublin.eu. Przedstawiciele organizacji podnosili, że portal nie jest źródłem informacji dla mieszkańców, jest za mało wypromowany. Proponowano stworzenie takiego medium, które w większym zakresie samo zbierałoby informacje. </w:t>
      </w:r>
    </w:p>
    <w:p w:rsidR="004F6F75" w:rsidRPr="00374650" w:rsidRDefault="004F6F75" w:rsidP="004F6F75">
      <w:pPr>
        <w:spacing w:before="100" w:beforeAutospacing="1" w:after="0" w:line="240" w:lineRule="auto"/>
        <w:jc w:val="both"/>
        <w:rPr>
          <w:rFonts w:eastAsia="Times New Roman" w:cstheme="minorHAnsi"/>
          <w:lang w:eastAsia="pl-PL"/>
        </w:rPr>
      </w:pPr>
      <w:r w:rsidRPr="00374650">
        <w:rPr>
          <w:rFonts w:eastAsia="Times New Roman" w:cstheme="minorHAnsi"/>
          <w:lang w:eastAsia="pl-PL"/>
        </w:rPr>
        <w:t xml:space="preserve">Przedstawiciele organizacji pytali również o współpracę z miastem w zakresie bezpłatnego udostępnienia sceny, nagłośnienia i przestrzeni miejskiej na realizację wydarzeń kulturalnych. Po raz kolejny zwrócono uwagę na potrzebę stworzenia miejsca do wymiany informacji między organizacjami, które mogą się w </w:t>
      </w:r>
      <w:r w:rsidR="00A00FF4">
        <w:rPr>
          <w:rFonts w:eastAsia="Times New Roman" w:cstheme="minorHAnsi"/>
          <w:lang w:eastAsia="pl-PL"/>
        </w:rPr>
        <w:t xml:space="preserve">tym zakresie wzajemnie wesprzeć. </w:t>
      </w:r>
      <w:r w:rsidRPr="00374650">
        <w:rPr>
          <w:rFonts w:eastAsia="Times New Roman" w:cstheme="minorHAnsi"/>
          <w:lang w:eastAsia="pl-PL"/>
        </w:rPr>
        <w:t xml:space="preserve">Obecni podczas spotkania przedstawiciele </w:t>
      </w:r>
      <w:r w:rsidRPr="00374650">
        <w:rPr>
          <w:rFonts w:eastAsia="Times New Roman" w:cstheme="minorHAnsi"/>
          <w:lang w:eastAsia="pl-PL"/>
        </w:rPr>
        <w:lastRenderedPageBreak/>
        <w:t>organizacji zgłosili również potrzeby w zakresie wypracowanie możliwości krótkotrwałego najmu lokalów w zasobów Gminy Lublin, oraz bardziej czytelnej informacji dotyczącej stałego najmu lokali.</w:t>
      </w:r>
    </w:p>
    <w:p w:rsidR="004F6F75" w:rsidRPr="00374650" w:rsidRDefault="00F2250C" w:rsidP="004F6F75">
      <w:pPr>
        <w:spacing w:before="100" w:beforeAutospacing="1" w:after="0" w:line="240" w:lineRule="auto"/>
        <w:jc w:val="both"/>
        <w:rPr>
          <w:rFonts w:eastAsia="Times New Roman" w:cstheme="minorHAnsi"/>
          <w:lang w:eastAsia="pl-PL"/>
        </w:rPr>
      </w:pPr>
      <w:r w:rsidRPr="00374650">
        <w:rPr>
          <w:rFonts w:eastAsia="Times New Roman" w:cstheme="minorHAnsi"/>
          <w:lang w:eastAsia="pl-PL"/>
        </w:rPr>
        <w:t>W trakcie spotkania</w:t>
      </w:r>
      <w:r w:rsidR="004F6F75" w:rsidRPr="00374650">
        <w:rPr>
          <w:rFonts w:eastAsia="Times New Roman" w:cstheme="minorHAnsi"/>
          <w:lang w:eastAsia="pl-PL"/>
        </w:rPr>
        <w:t xml:space="preserve"> podnoszono również problem współpracy w zakresie organizacji szkoleń. Tematami jakie postulowano były tematy związane z prawem autorskim</w:t>
      </w:r>
      <w:r w:rsidR="004F6F75" w:rsidRPr="00374650">
        <w:rPr>
          <w:rFonts w:eastAsia="Times New Roman" w:cstheme="minorHAnsi"/>
          <w:lang w:eastAsia="pl-PL"/>
        </w:rPr>
        <w:br/>
        <w:t>i RODO. Przedstawiciele organizacji zasugerowali, że częściej powinny odbywać się spotkania przedstawicieli urzędu miasta i organizac</w:t>
      </w:r>
      <w:r w:rsidR="00AC37D4">
        <w:rPr>
          <w:rFonts w:eastAsia="Times New Roman" w:cstheme="minorHAnsi"/>
          <w:lang w:eastAsia="pl-PL"/>
        </w:rPr>
        <w:t xml:space="preserve">ji w sprawie wymiany informacji </w:t>
      </w:r>
      <w:r w:rsidR="004F6F75" w:rsidRPr="00374650">
        <w:rPr>
          <w:rFonts w:eastAsia="Times New Roman" w:cstheme="minorHAnsi"/>
          <w:lang w:eastAsia="pl-PL"/>
        </w:rPr>
        <w:t>i poglądów.</w:t>
      </w:r>
    </w:p>
    <w:p w:rsidR="00B875BD" w:rsidRPr="00374650" w:rsidRDefault="00B875BD" w:rsidP="00B875BD">
      <w:pPr>
        <w:autoSpaceDE w:val="0"/>
        <w:autoSpaceDN w:val="0"/>
        <w:adjustRightInd w:val="0"/>
        <w:spacing w:after="0" w:line="240" w:lineRule="auto"/>
        <w:jc w:val="both"/>
        <w:rPr>
          <w:rFonts w:cstheme="minorHAnsi"/>
        </w:rPr>
      </w:pPr>
    </w:p>
    <w:p w:rsidR="00B875BD" w:rsidRPr="00374650" w:rsidRDefault="004F6F75" w:rsidP="00B875BD">
      <w:pPr>
        <w:autoSpaceDE w:val="0"/>
        <w:autoSpaceDN w:val="0"/>
        <w:adjustRightInd w:val="0"/>
        <w:spacing w:after="0" w:line="240" w:lineRule="auto"/>
        <w:jc w:val="both"/>
        <w:rPr>
          <w:rFonts w:eastAsia="Times New Roman" w:cstheme="minorHAnsi"/>
          <w:lang w:eastAsia="pl-PL"/>
        </w:rPr>
      </w:pPr>
      <w:r w:rsidRPr="00374650">
        <w:rPr>
          <w:rFonts w:cstheme="minorHAnsi"/>
        </w:rPr>
        <w:t>Podczas całego okresu konsultacji do</w:t>
      </w:r>
      <w:r w:rsidR="00BE7444" w:rsidRPr="00374650">
        <w:rPr>
          <w:rFonts w:cstheme="minorHAnsi"/>
        </w:rPr>
        <w:t xml:space="preserve"> Programu współpracy z</w:t>
      </w:r>
      <w:r w:rsidR="00B875BD" w:rsidRPr="00374650">
        <w:rPr>
          <w:rFonts w:cstheme="minorHAnsi"/>
        </w:rPr>
        <w:t>głoszono następujące uwagi:</w:t>
      </w:r>
    </w:p>
    <w:p w:rsidR="00EE6927" w:rsidRPr="00374650" w:rsidRDefault="00EE6927">
      <w:pPr>
        <w:rPr>
          <w:rFonts w:cstheme="minorHAnsi"/>
        </w:rPr>
      </w:pPr>
    </w:p>
    <w:tbl>
      <w:tblPr>
        <w:tblStyle w:val="Tabela-Siatka"/>
        <w:tblW w:w="0" w:type="auto"/>
        <w:tblLook w:val="04A0" w:firstRow="1" w:lastRow="0" w:firstColumn="1" w:lastColumn="0" w:noHBand="0" w:noVBand="1"/>
      </w:tblPr>
      <w:tblGrid>
        <w:gridCol w:w="562"/>
        <w:gridCol w:w="3968"/>
        <w:gridCol w:w="2266"/>
        <w:gridCol w:w="2266"/>
      </w:tblGrid>
      <w:tr w:rsidR="00F94ABF" w:rsidRPr="00374650" w:rsidTr="00F94ABF">
        <w:tc>
          <w:tcPr>
            <w:tcW w:w="562" w:type="dxa"/>
          </w:tcPr>
          <w:p w:rsidR="00F94ABF" w:rsidRPr="00374650" w:rsidRDefault="00F94ABF">
            <w:pPr>
              <w:rPr>
                <w:rFonts w:cstheme="minorHAnsi"/>
                <w:b/>
              </w:rPr>
            </w:pPr>
            <w:r w:rsidRPr="00374650">
              <w:rPr>
                <w:rFonts w:cstheme="minorHAnsi"/>
                <w:b/>
              </w:rPr>
              <w:t>Lp.</w:t>
            </w:r>
          </w:p>
        </w:tc>
        <w:tc>
          <w:tcPr>
            <w:tcW w:w="3968" w:type="dxa"/>
          </w:tcPr>
          <w:p w:rsidR="00F94ABF" w:rsidRPr="00374650" w:rsidRDefault="00F94ABF">
            <w:pPr>
              <w:rPr>
                <w:rFonts w:cstheme="minorHAnsi"/>
                <w:b/>
              </w:rPr>
            </w:pPr>
            <w:r w:rsidRPr="00374650">
              <w:rPr>
                <w:rFonts w:cstheme="minorHAnsi"/>
                <w:b/>
              </w:rPr>
              <w:t>Uwaga</w:t>
            </w:r>
          </w:p>
        </w:tc>
        <w:tc>
          <w:tcPr>
            <w:tcW w:w="2266" w:type="dxa"/>
          </w:tcPr>
          <w:p w:rsidR="00F94ABF" w:rsidRPr="00374650" w:rsidRDefault="00F94ABF">
            <w:pPr>
              <w:rPr>
                <w:rFonts w:cstheme="minorHAnsi"/>
                <w:b/>
              </w:rPr>
            </w:pPr>
            <w:r w:rsidRPr="00374650">
              <w:rPr>
                <w:rFonts w:cstheme="minorHAnsi"/>
                <w:b/>
              </w:rPr>
              <w:t>Autor</w:t>
            </w:r>
          </w:p>
        </w:tc>
        <w:tc>
          <w:tcPr>
            <w:tcW w:w="2266" w:type="dxa"/>
          </w:tcPr>
          <w:p w:rsidR="00F94ABF" w:rsidRPr="00374650" w:rsidRDefault="00F94ABF">
            <w:pPr>
              <w:rPr>
                <w:rFonts w:cstheme="minorHAnsi"/>
                <w:b/>
              </w:rPr>
            </w:pPr>
            <w:r w:rsidRPr="00374650">
              <w:rPr>
                <w:rFonts w:cstheme="minorHAnsi"/>
                <w:b/>
              </w:rPr>
              <w:t>Opinia</w:t>
            </w:r>
          </w:p>
        </w:tc>
      </w:tr>
      <w:tr w:rsidR="00F94ABF" w:rsidRPr="00374650" w:rsidTr="00F94ABF">
        <w:tc>
          <w:tcPr>
            <w:tcW w:w="562" w:type="dxa"/>
          </w:tcPr>
          <w:p w:rsidR="00F94ABF" w:rsidRPr="00374650" w:rsidRDefault="00F94ABF">
            <w:pPr>
              <w:rPr>
                <w:rFonts w:cstheme="minorHAnsi"/>
              </w:rPr>
            </w:pPr>
            <w:r w:rsidRPr="00374650">
              <w:rPr>
                <w:rFonts w:cstheme="minorHAnsi"/>
              </w:rPr>
              <w:t>1.</w:t>
            </w:r>
          </w:p>
        </w:tc>
        <w:tc>
          <w:tcPr>
            <w:tcW w:w="3968" w:type="dxa"/>
          </w:tcPr>
          <w:p w:rsidR="00F94ABF" w:rsidRPr="00374650" w:rsidRDefault="001C44C2">
            <w:pPr>
              <w:rPr>
                <w:rFonts w:cstheme="minorHAnsi"/>
              </w:rPr>
            </w:pPr>
            <w:r w:rsidRPr="00374650">
              <w:rPr>
                <w:rFonts w:eastAsia="Times New Roman" w:cstheme="minorHAnsi"/>
                <w:lang w:eastAsia="pl-PL"/>
              </w:rPr>
              <w:t>Należy przeprowadzić akcję edukacyjno-promocyjną dotyczącą mobilności aktywnej.</w:t>
            </w:r>
          </w:p>
        </w:tc>
        <w:tc>
          <w:tcPr>
            <w:tcW w:w="2266" w:type="dxa"/>
          </w:tcPr>
          <w:p w:rsidR="00F94ABF" w:rsidRPr="00374650" w:rsidRDefault="001C44C2">
            <w:pPr>
              <w:rPr>
                <w:rFonts w:cstheme="minorHAnsi"/>
              </w:rPr>
            </w:pPr>
            <w:r w:rsidRPr="00374650">
              <w:rPr>
                <w:rFonts w:cstheme="minorHAnsi"/>
              </w:rPr>
              <w:t>Towarzystwo Dla Natury i Człowieka</w:t>
            </w:r>
          </w:p>
        </w:tc>
        <w:tc>
          <w:tcPr>
            <w:tcW w:w="2266" w:type="dxa"/>
          </w:tcPr>
          <w:p w:rsidR="00F94ABF" w:rsidRPr="00374650" w:rsidRDefault="001C44C2">
            <w:pPr>
              <w:rPr>
                <w:rFonts w:cstheme="minorHAnsi"/>
                <w:color w:val="000000" w:themeColor="text1"/>
              </w:rPr>
            </w:pPr>
            <w:r w:rsidRPr="00374650">
              <w:rPr>
                <w:rFonts w:cstheme="minorHAnsi"/>
              </w:rPr>
              <w:t>Pozytywna</w:t>
            </w:r>
            <w:r w:rsidR="003F306D" w:rsidRPr="00374650">
              <w:rPr>
                <w:rFonts w:cstheme="minorHAnsi"/>
              </w:rPr>
              <w:t xml:space="preserve">. </w:t>
            </w:r>
            <w:r w:rsidR="003F306D" w:rsidRPr="00374650">
              <w:rPr>
                <w:rFonts w:cstheme="minorHAnsi"/>
                <w:color w:val="000000" w:themeColor="text1"/>
              </w:rPr>
              <w:t>Zadanie zawarte jest w aktualnych zapisach Programu tj. rozdz. 5, par. 6, ust. 1, pkt 10) c) w brzmieniu: „realizacja miejskiej polityki rowerowej i pieszej”.</w:t>
            </w:r>
          </w:p>
          <w:p w:rsidR="00F94ABF" w:rsidRPr="00374650" w:rsidRDefault="00F94ABF">
            <w:pPr>
              <w:rPr>
                <w:rFonts w:cstheme="minorHAnsi"/>
              </w:rPr>
            </w:pPr>
          </w:p>
        </w:tc>
      </w:tr>
      <w:tr w:rsidR="00F94ABF" w:rsidRPr="00374650" w:rsidTr="00F94ABF">
        <w:tc>
          <w:tcPr>
            <w:tcW w:w="562" w:type="dxa"/>
          </w:tcPr>
          <w:p w:rsidR="00F94ABF" w:rsidRPr="00374650" w:rsidRDefault="00F94ABF">
            <w:pPr>
              <w:rPr>
                <w:rFonts w:cstheme="minorHAnsi"/>
                <w:b/>
              </w:rPr>
            </w:pPr>
            <w:r w:rsidRPr="00374650">
              <w:rPr>
                <w:rFonts w:cstheme="minorHAnsi"/>
                <w:b/>
              </w:rPr>
              <w:t>2.</w:t>
            </w:r>
          </w:p>
        </w:tc>
        <w:tc>
          <w:tcPr>
            <w:tcW w:w="3968" w:type="dxa"/>
          </w:tcPr>
          <w:p w:rsidR="00F94ABF" w:rsidRPr="00374650" w:rsidRDefault="001C44C2">
            <w:pPr>
              <w:rPr>
                <w:rFonts w:cstheme="minorHAnsi"/>
              </w:rPr>
            </w:pPr>
            <w:r w:rsidRPr="00374650">
              <w:rPr>
                <w:rFonts w:cstheme="minorHAnsi"/>
              </w:rPr>
              <w:t>Należy dodać zadania z zakresu możliwego powiększenia środków finansowych na sport amatorski. Winno być więcej możliwości pozyskania środków przez trzeci sektor na takie wydarzenia jak kolarstwo górskie czy też triathlon. Należy też w przyszłorocznym budżecie zapewnić środki na zorganizowanie dwóch imprez kolarskich oraz imprezy t</w:t>
            </w:r>
            <w:r w:rsidR="00A416AF" w:rsidRPr="00374650">
              <w:rPr>
                <w:rFonts w:cstheme="minorHAnsi"/>
              </w:rPr>
              <w:t>r</w:t>
            </w:r>
            <w:r w:rsidRPr="00374650">
              <w:rPr>
                <w:rFonts w:cstheme="minorHAnsi"/>
              </w:rPr>
              <w:t>iathlonowej.</w:t>
            </w:r>
          </w:p>
        </w:tc>
        <w:tc>
          <w:tcPr>
            <w:tcW w:w="2266" w:type="dxa"/>
          </w:tcPr>
          <w:p w:rsidR="00F94ABF" w:rsidRPr="00374650" w:rsidRDefault="001C44C2">
            <w:pPr>
              <w:rPr>
                <w:rFonts w:cstheme="minorHAnsi"/>
              </w:rPr>
            </w:pPr>
            <w:r w:rsidRPr="00374650">
              <w:rPr>
                <w:rFonts w:cstheme="minorHAnsi"/>
              </w:rPr>
              <w:t>Fundacja Manufaktura Sportu</w:t>
            </w:r>
          </w:p>
        </w:tc>
        <w:tc>
          <w:tcPr>
            <w:tcW w:w="2266" w:type="dxa"/>
          </w:tcPr>
          <w:p w:rsidR="00F94ABF" w:rsidRPr="00374650" w:rsidRDefault="00FB28DE">
            <w:pPr>
              <w:rPr>
                <w:rFonts w:cstheme="minorHAnsi"/>
              </w:rPr>
            </w:pPr>
            <w:r w:rsidRPr="00374650">
              <w:rPr>
                <w:rFonts w:cstheme="minorHAnsi"/>
              </w:rPr>
              <w:t>Zadania z zakresu wspierania i upowszechniania kultury fizycznej obejmują swym zakresem również sport amatorski. W otwartych konkursach ofert na realizację zadań publicznych co roku realizowane jest zadanie Organizacja imprez sportowych w mieście. Zadanie to skierowane jest do wszystkich podmiotów i dyscyplin sportu (form aktywności ruchowej), co oznacza, że w ramach tego zadania można składać oferty na realizacje imprez sportowych kolarskich jak również triathlon. Nie istnieje zatem potrzeba wydzielania tych sportów (form aktywności) spośród innych.</w:t>
            </w:r>
          </w:p>
          <w:p w:rsidR="00F94ABF" w:rsidRPr="00374650" w:rsidRDefault="00F94ABF">
            <w:pPr>
              <w:rPr>
                <w:rFonts w:cstheme="minorHAnsi"/>
              </w:rPr>
            </w:pPr>
          </w:p>
        </w:tc>
      </w:tr>
      <w:tr w:rsidR="001C44C2" w:rsidRPr="00374650" w:rsidTr="00502BE5">
        <w:tc>
          <w:tcPr>
            <w:tcW w:w="562" w:type="dxa"/>
          </w:tcPr>
          <w:p w:rsidR="001C44C2" w:rsidRPr="00374650" w:rsidRDefault="001C44C2">
            <w:pPr>
              <w:rPr>
                <w:rFonts w:cstheme="minorHAnsi"/>
                <w:b/>
              </w:rPr>
            </w:pPr>
            <w:r w:rsidRPr="00374650">
              <w:rPr>
                <w:rFonts w:cstheme="minorHAnsi"/>
                <w:b/>
              </w:rPr>
              <w:lastRenderedPageBreak/>
              <w:t xml:space="preserve">3. </w:t>
            </w:r>
          </w:p>
        </w:tc>
        <w:tc>
          <w:tcPr>
            <w:tcW w:w="3968" w:type="dxa"/>
          </w:tcPr>
          <w:p w:rsidR="001C44C2" w:rsidRPr="00374650" w:rsidRDefault="00A416AF">
            <w:pPr>
              <w:rPr>
                <w:rFonts w:cstheme="minorHAnsi"/>
              </w:rPr>
            </w:pPr>
            <w:r w:rsidRPr="00374650">
              <w:rPr>
                <w:rFonts w:cstheme="minorHAnsi"/>
              </w:rPr>
              <w:t>Należy też, jeżeli to możliwe, corocznie przeprowadzić z organizacjami pozarządowymi konsultacje</w:t>
            </w:r>
            <w:r w:rsidR="00D273B1" w:rsidRPr="00374650">
              <w:rPr>
                <w:rFonts w:cstheme="minorHAnsi"/>
              </w:rPr>
              <w:t>,</w:t>
            </w:r>
            <w:r w:rsidRPr="00374650">
              <w:rPr>
                <w:rFonts w:cstheme="minorHAnsi"/>
              </w:rPr>
              <w:t xml:space="preserve"> co powinno znaleźć się w budżecie Miasta Lublin.</w:t>
            </w:r>
          </w:p>
        </w:tc>
        <w:tc>
          <w:tcPr>
            <w:tcW w:w="2266" w:type="dxa"/>
          </w:tcPr>
          <w:p w:rsidR="001C44C2" w:rsidRPr="00374650" w:rsidRDefault="00A416AF">
            <w:pPr>
              <w:rPr>
                <w:rFonts w:cstheme="minorHAnsi"/>
              </w:rPr>
            </w:pPr>
            <w:r w:rsidRPr="00374650">
              <w:rPr>
                <w:rFonts w:cstheme="minorHAnsi"/>
              </w:rPr>
              <w:t>Fundacja Manufaktura Sportu</w:t>
            </w:r>
          </w:p>
        </w:tc>
        <w:tc>
          <w:tcPr>
            <w:tcW w:w="2266" w:type="dxa"/>
            <w:shd w:val="clear" w:color="auto" w:fill="FFFFFF" w:themeFill="background1"/>
          </w:tcPr>
          <w:p w:rsidR="001C44C2" w:rsidRPr="00502BE5" w:rsidRDefault="00F26CA2" w:rsidP="000E5202">
            <w:pPr>
              <w:rPr>
                <w:rFonts w:cstheme="minorHAnsi"/>
              </w:rPr>
            </w:pPr>
            <w:r w:rsidRPr="00502BE5">
              <w:rPr>
                <w:rFonts w:cstheme="minorHAnsi"/>
              </w:rPr>
              <w:t>Kwestie te wykraczają poza Program współpracy. Sprawa konsultacji społecznych w procedurze przygotowywania projektu budżetu miasta była poruszona na Radzie Działalności Pożytku Publicznego Miasta Lublin i stosowna uchwała Rady została przekazana Prezydentowi Miasta Lublin.</w:t>
            </w:r>
          </w:p>
        </w:tc>
      </w:tr>
      <w:tr w:rsidR="00683B44" w:rsidRPr="00374650" w:rsidTr="00502BE5">
        <w:tc>
          <w:tcPr>
            <w:tcW w:w="562" w:type="dxa"/>
          </w:tcPr>
          <w:p w:rsidR="00683B44" w:rsidRPr="00374650" w:rsidRDefault="00683B44">
            <w:pPr>
              <w:rPr>
                <w:rFonts w:cstheme="minorHAnsi"/>
                <w:b/>
              </w:rPr>
            </w:pPr>
            <w:r w:rsidRPr="00374650">
              <w:rPr>
                <w:rFonts w:cstheme="minorHAnsi"/>
                <w:b/>
              </w:rPr>
              <w:t>4.</w:t>
            </w:r>
          </w:p>
        </w:tc>
        <w:tc>
          <w:tcPr>
            <w:tcW w:w="3968" w:type="dxa"/>
          </w:tcPr>
          <w:p w:rsidR="00683B44" w:rsidRPr="00374650" w:rsidRDefault="008822DF" w:rsidP="00683B44">
            <w:pPr>
              <w:rPr>
                <w:rFonts w:eastAsia="Times New Roman" w:cstheme="minorHAnsi"/>
                <w:lang w:eastAsia="pl-PL"/>
              </w:rPr>
            </w:pPr>
            <w:r w:rsidRPr="00374650">
              <w:rPr>
                <w:rFonts w:eastAsia="Times New Roman" w:cstheme="minorHAnsi"/>
                <w:lang w:eastAsia="pl-PL"/>
              </w:rPr>
              <w:t>B</w:t>
            </w:r>
            <w:r w:rsidR="00683B44" w:rsidRPr="00374650">
              <w:rPr>
                <w:rFonts w:eastAsia="Times New Roman" w:cstheme="minorHAnsi"/>
                <w:lang w:eastAsia="pl-PL"/>
              </w:rPr>
              <w:t>ardzo proszę o uwzględnienie w "Programie współpracy" poniższych zapisów/kwestii. Możliwe jest oczywiście ich rozbudowanie:</w:t>
            </w:r>
          </w:p>
          <w:p w:rsidR="00683B44" w:rsidRPr="00374650" w:rsidRDefault="00683B44" w:rsidP="00683B44">
            <w:pPr>
              <w:rPr>
                <w:rFonts w:eastAsia="Times New Roman" w:cstheme="minorHAnsi"/>
                <w:lang w:eastAsia="pl-PL"/>
              </w:rPr>
            </w:pPr>
            <w:r w:rsidRPr="00374650">
              <w:rPr>
                <w:rFonts w:eastAsia="Times New Roman" w:cstheme="minorHAnsi"/>
                <w:lang w:eastAsia="pl-PL"/>
              </w:rPr>
              <w:t>Par. 6. Pkt 1. Do zadań realizowanych we współpracy finansowej należą:</w:t>
            </w:r>
          </w:p>
          <w:p w:rsidR="00683B44" w:rsidRPr="00374650" w:rsidRDefault="00683B44" w:rsidP="00683B44">
            <w:pPr>
              <w:rPr>
                <w:rFonts w:eastAsia="Times New Roman" w:cstheme="minorHAnsi"/>
                <w:lang w:eastAsia="pl-PL"/>
              </w:rPr>
            </w:pPr>
            <w:r w:rsidRPr="00374650">
              <w:rPr>
                <w:rFonts w:eastAsia="Times New Roman" w:cstheme="minorHAnsi"/>
                <w:lang w:eastAsia="pl-PL"/>
              </w:rPr>
              <w:t>12) aktywna polityka antydyskryminacyjna i równościowa</w:t>
            </w:r>
          </w:p>
          <w:p w:rsidR="00683B44" w:rsidRPr="00374650" w:rsidRDefault="00683B44" w:rsidP="00683B44">
            <w:pPr>
              <w:rPr>
                <w:rFonts w:eastAsia="Times New Roman" w:cstheme="minorHAnsi"/>
                <w:lang w:eastAsia="pl-PL"/>
              </w:rPr>
            </w:pPr>
            <w:r w:rsidRPr="00374650">
              <w:rPr>
                <w:rFonts w:eastAsia="Times New Roman" w:cstheme="minorHAnsi"/>
                <w:color w:val="1D2129"/>
                <w:shd w:val="clear" w:color="auto" w:fill="FFFFFF"/>
                <w:lang w:eastAsia="pl-PL"/>
              </w:rPr>
              <w:t>a) wspieranie zrównoważonej reprezentacji płci, wieku i pochodzenia w życiu publicznym, w tym we wszystkich ciałach reprezentacyjnych i decyzyjnych;</w:t>
            </w:r>
            <w:r w:rsidRPr="00374650">
              <w:rPr>
                <w:rFonts w:eastAsia="Times New Roman" w:cstheme="minorHAnsi"/>
                <w:color w:val="1D2129"/>
                <w:lang w:eastAsia="pl-PL"/>
              </w:rPr>
              <w:br/>
            </w:r>
            <w:r w:rsidRPr="00374650">
              <w:rPr>
                <w:rFonts w:eastAsia="Times New Roman" w:cstheme="minorHAnsi"/>
                <w:color w:val="1D2129"/>
                <w:shd w:val="clear" w:color="auto" w:fill="FFFFFF"/>
                <w:lang w:eastAsia="pl-PL"/>
              </w:rPr>
              <w:t xml:space="preserve">b) zwalczanie uprzedzeń i stereotypów na temat ról kobiet i mężczyzn, osób </w:t>
            </w:r>
            <w:proofErr w:type="spellStart"/>
            <w:r w:rsidRPr="00374650">
              <w:rPr>
                <w:rFonts w:eastAsia="Times New Roman" w:cstheme="minorHAnsi"/>
                <w:color w:val="1D2129"/>
                <w:shd w:val="clear" w:color="auto" w:fill="FFFFFF"/>
                <w:lang w:eastAsia="pl-PL"/>
              </w:rPr>
              <w:t>nieheteronormatywnych</w:t>
            </w:r>
            <w:proofErr w:type="spellEnd"/>
            <w:r w:rsidRPr="00374650">
              <w:rPr>
                <w:rFonts w:eastAsia="Times New Roman" w:cstheme="minorHAnsi"/>
                <w:color w:val="1D2129"/>
                <w:shd w:val="clear" w:color="auto" w:fill="FFFFFF"/>
                <w:lang w:eastAsia="pl-PL"/>
              </w:rPr>
              <w:t>, osób z niepełnosprawnościami i dysfunkcjami, wierzących i bezwyznaniowych oraz cudzoziemek i cudzoziemców</w:t>
            </w:r>
            <w:r w:rsidRPr="00374650">
              <w:rPr>
                <w:rFonts w:eastAsia="Times New Roman" w:cstheme="minorHAnsi"/>
                <w:color w:val="1D2129"/>
                <w:lang w:eastAsia="pl-PL"/>
              </w:rPr>
              <w:br/>
            </w:r>
            <w:r w:rsidRPr="00374650">
              <w:rPr>
                <w:rFonts w:eastAsia="Times New Roman" w:cstheme="minorHAnsi"/>
                <w:color w:val="1D2129"/>
                <w:shd w:val="clear" w:color="auto" w:fill="FFFFFF"/>
                <w:lang w:eastAsia="pl-PL"/>
              </w:rPr>
              <w:t>c) wzmacnianie równości płci w edukacji, dostępie do oferty kulturalnej i sportu</w:t>
            </w:r>
            <w:r w:rsidRPr="00374650">
              <w:rPr>
                <w:rFonts w:eastAsia="Times New Roman" w:cstheme="minorHAnsi"/>
                <w:color w:val="1D2129"/>
                <w:shd w:val="clear" w:color="auto" w:fill="FFFFFF"/>
                <w:lang w:eastAsia="pl-PL"/>
              </w:rPr>
              <w:br/>
              <w:t>d) równy dostęp wszystkich kobiet i mężczyzn do opieki medycznej i informacji o zdrowiu [chodzi też o osoby z niepełnosprawnościami, np. dostęp kobiet z niepełnosprawnością umysłową do ginekologa];</w:t>
            </w:r>
            <w:r w:rsidRPr="00374650">
              <w:rPr>
                <w:rFonts w:eastAsia="Times New Roman" w:cstheme="minorHAnsi"/>
                <w:color w:val="1D2129"/>
                <w:shd w:val="clear" w:color="auto" w:fill="FFFFFF"/>
                <w:lang w:eastAsia="pl-PL"/>
              </w:rPr>
              <w:br/>
              <w:t>e) wspieranie dobrej jakości opieki nad dziećmi oraz innymi osobami, które jej potrzebują;</w:t>
            </w:r>
          </w:p>
          <w:p w:rsidR="00683B44" w:rsidRPr="00374650" w:rsidRDefault="00683B44" w:rsidP="008822DF">
            <w:pPr>
              <w:rPr>
                <w:rFonts w:cstheme="minorHAnsi"/>
              </w:rPr>
            </w:pPr>
          </w:p>
        </w:tc>
        <w:tc>
          <w:tcPr>
            <w:tcW w:w="2266" w:type="dxa"/>
          </w:tcPr>
          <w:p w:rsidR="008822DF" w:rsidRPr="00374650" w:rsidRDefault="008822DF" w:rsidP="008822DF">
            <w:pPr>
              <w:rPr>
                <w:rFonts w:eastAsia="Times New Roman" w:cstheme="minorHAnsi"/>
                <w:lang w:eastAsia="pl-PL"/>
              </w:rPr>
            </w:pPr>
            <w:r w:rsidRPr="00374650">
              <w:rPr>
                <w:rFonts w:eastAsia="Times New Roman" w:cstheme="minorHAnsi"/>
                <w:color w:val="1D2129"/>
                <w:shd w:val="clear" w:color="auto" w:fill="FFFFFF"/>
                <w:lang w:eastAsia="pl-PL"/>
              </w:rPr>
              <w:t>Lubelski Ruch Miejski</w:t>
            </w:r>
          </w:p>
          <w:p w:rsidR="008822DF" w:rsidRPr="00374650" w:rsidRDefault="008822DF" w:rsidP="008822DF">
            <w:pPr>
              <w:rPr>
                <w:rFonts w:eastAsia="Times New Roman" w:cstheme="minorHAnsi"/>
                <w:lang w:eastAsia="pl-PL"/>
              </w:rPr>
            </w:pPr>
            <w:r w:rsidRPr="00374650">
              <w:rPr>
                <w:rFonts w:eastAsia="Times New Roman" w:cstheme="minorHAnsi"/>
                <w:color w:val="1D2129"/>
                <w:shd w:val="clear" w:color="auto" w:fill="FFFFFF"/>
                <w:lang w:eastAsia="pl-PL"/>
              </w:rPr>
              <w:t>Lubelska Koalicja na Rzecz Kobiet</w:t>
            </w:r>
          </w:p>
          <w:p w:rsidR="00683B44" w:rsidRPr="00374650" w:rsidRDefault="00683B44">
            <w:pPr>
              <w:rPr>
                <w:rFonts w:cstheme="minorHAnsi"/>
              </w:rPr>
            </w:pPr>
          </w:p>
        </w:tc>
        <w:tc>
          <w:tcPr>
            <w:tcW w:w="2266" w:type="dxa"/>
            <w:shd w:val="clear" w:color="auto" w:fill="FFFFFF" w:themeFill="background1"/>
          </w:tcPr>
          <w:p w:rsidR="00683B44" w:rsidRPr="00502BE5" w:rsidRDefault="00F26CA2" w:rsidP="000E5202">
            <w:pPr>
              <w:rPr>
                <w:rFonts w:cstheme="minorHAnsi"/>
              </w:rPr>
            </w:pPr>
            <w:r w:rsidRPr="00502BE5">
              <w:rPr>
                <w:rFonts w:cstheme="minorHAnsi"/>
              </w:rPr>
              <w:t xml:space="preserve">Przedstawione propozycje nie są do końca poprawne legislacyjnie i wprost nie mogą zostać uwzględnione w Programie. </w:t>
            </w:r>
            <w:r w:rsidR="00374650" w:rsidRPr="00502BE5">
              <w:rPr>
                <w:rFonts w:cstheme="minorHAnsi"/>
              </w:rPr>
              <w:t xml:space="preserve">W ramach wypełnienia idei stojącej za propozycją w Programie został dodany nadrzędny cel: </w:t>
            </w:r>
          </w:p>
          <w:p w:rsidR="00374650" w:rsidRPr="00502BE5" w:rsidRDefault="00374650" w:rsidP="000E5202">
            <w:pPr>
              <w:rPr>
                <w:rFonts w:cstheme="minorHAnsi"/>
              </w:rPr>
            </w:pPr>
            <w:r w:rsidRPr="00502BE5">
              <w:rPr>
                <w:rFonts w:cstheme="minorHAnsi"/>
              </w:rPr>
              <w:t>6) zapewnienie równego dostępu dla mieszkańców i mieszkanek Lublina bez względu na wiek, płeć, sprawność, pochodzenie oraz inne cechy indywidualne do oferty Miasta wynikającej z realizacji zadań Miasta przez organizacje.</w:t>
            </w:r>
          </w:p>
          <w:p w:rsidR="00374650" w:rsidRPr="00502BE5" w:rsidRDefault="00374650" w:rsidP="000E5202">
            <w:pPr>
              <w:rPr>
                <w:rFonts w:cstheme="minorHAnsi"/>
              </w:rPr>
            </w:pPr>
            <w:r w:rsidRPr="00502BE5">
              <w:rPr>
                <w:rFonts w:cstheme="minorHAnsi"/>
              </w:rPr>
              <w:t xml:space="preserve">W ramach priorytetowych zadań publicznych zostaje uwzględnione zadanie: działalność na rzecz równych praw kobiet i mężczyzn. Jest ono już od kilku lat w praktyce realizowane przez Urząd Miasta Lublin i </w:t>
            </w:r>
            <w:r w:rsidRPr="00502BE5">
              <w:rPr>
                <w:rFonts w:cstheme="minorHAnsi"/>
              </w:rPr>
              <w:lastRenderedPageBreak/>
              <w:t xml:space="preserve">w roku 2019 będzie rozwijane. </w:t>
            </w:r>
          </w:p>
          <w:p w:rsidR="00374650" w:rsidRPr="00502BE5" w:rsidRDefault="00374650" w:rsidP="000E5202">
            <w:pPr>
              <w:rPr>
                <w:rFonts w:cstheme="minorHAnsi"/>
              </w:rPr>
            </w:pPr>
            <w:r w:rsidRPr="00502BE5">
              <w:rPr>
                <w:rFonts w:cstheme="minorHAnsi"/>
              </w:rPr>
              <w:t>W ramach zadania „</w:t>
            </w:r>
            <w:r w:rsidRPr="00502BE5">
              <w:t>upowszechnianie i ochrona wolności i praw człowieka oraz swobód obywatelskich, a także działania wspomagające rozwój demokracji” zostaje dodane działanie: d) budowanie sieci miejsc aktywności lokalnej uzupełniających ofertę miejskich instytucji kultury oraz pomocy społecznej.</w:t>
            </w:r>
          </w:p>
        </w:tc>
      </w:tr>
    </w:tbl>
    <w:p w:rsidR="00EE6927" w:rsidRPr="00374650" w:rsidRDefault="00EE6927">
      <w:pPr>
        <w:rPr>
          <w:rFonts w:cstheme="minorHAnsi"/>
        </w:rPr>
      </w:pPr>
    </w:p>
    <w:p w:rsidR="005668D8" w:rsidRPr="00374650" w:rsidRDefault="005668D8" w:rsidP="005668D8">
      <w:pPr>
        <w:autoSpaceDE w:val="0"/>
        <w:autoSpaceDN w:val="0"/>
        <w:adjustRightInd w:val="0"/>
        <w:spacing w:after="0" w:line="240" w:lineRule="auto"/>
        <w:jc w:val="both"/>
        <w:rPr>
          <w:rFonts w:eastAsia="Times New Roman" w:cstheme="minorHAnsi"/>
          <w:lang w:eastAsia="pl-PL"/>
        </w:rPr>
      </w:pPr>
      <w:r w:rsidRPr="00374650">
        <w:rPr>
          <w:rFonts w:eastAsia="Times New Roman" w:cstheme="minorHAnsi"/>
          <w:lang w:eastAsia="pl-PL"/>
        </w:rPr>
        <w:t>Projekt Programu współpracy po konsultacjach z organizacjami pozarządowymi został przedstawiony do zaopiniowania Radzie Działalności Pożytku Publicznego Miasta Lublin na posiedzeniu w dniu 2 października 2018 r. Członkinie i członkowie rady pozytywnie zaopiniowali dokument w drodze głosowania elektronicznego, które odbyło się w terminie 4-8 października 2018 r.</w:t>
      </w:r>
      <w:r w:rsidR="00AC37D4">
        <w:rPr>
          <w:rFonts w:eastAsia="Times New Roman" w:cstheme="minorHAnsi"/>
          <w:lang w:eastAsia="pl-PL"/>
        </w:rPr>
        <w:t xml:space="preserve"> (uchwała</w:t>
      </w:r>
      <w:r w:rsidR="00AC37D4">
        <w:rPr>
          <w:rFonts w:eastAsia="Times New Roman" w:cstheme="minorHAnsi"/>
          <w:lang w:eastAsia="pl-PL"/>
        </w:rPr>
        <w:br/>
      </w:r>
      <w:bookmarkStart w:id="0" w:name="_GoBack"/>
      <w:bookmarkEnd w:id="0"/>
      <w:r w:rsidR="00AA6C18" w:rsidRPr="00374650">
        <w:rPr>
          <w:rFonts w:eastAsia="Times New Roman" w:cstheme="minorHAnsi"/>
          <w:lang w:eastAsia="pl-PL"/>
        </w:rPr>
        <w:t>w załączeniu). O</w:t>
      </w:r>
      <w:r w:rsidRPr="00374650">
        <w:rPr>
          <w:rFonts w:eastAsia="Times New Roman" w:cstheme="minorHAnsi"/>
          <w:lang w:eastAsia="pl-PL"/>
        </w:rPr>
        <w:t xml:space="preserve">stateczna wersja </w:t>
      </w:r>
      <w:r w:rsidR="00AA6C18" w:rsidRPr="00374650">
        <w:rPr>
          <w:rFonts w:eastAsia="Times New Roman" w:cstheme="minorHAnsi"/>
          <w:lang w:eastAsia="pl-PL"/>
        </w:rPr>
        <w:t xml:space="preserve">Programu </w:t>
      </w:r>
      <w:r w:rsidRPr="00374650">
        <w:rPr>
          <w:rFonts w:eastAsia="Times New Roman" w:cstheme="minorHAnsi"/>
          <w:lang w:eastAsia="pl-PL"/>
        </w:rPr>
        <w:t xml:space="preserve">będzie przedłożona Radzie Miasta Lublin </w:t>
      </w:r>
      <w:r w:rsidR="00AA6C18" w:rsidRPr="00374650">
        <w:rPr>
          <w:rFonts w:eastAsia="Times New Roman" w:cstheme="minorHAnsi"/>
          <w:lang w:eastAsia="pl-PL"/>
        </w:rPr>
        <w:t xml:space="preserve">na sesji </w:t>
      </w:r>
      <w:r w:rsidRPr="00374650">
        <w:rPr>
          <w:rFonts w:eastAsia="Times New Roman" w:cstheme="minorHAnsi"/>
          <w:lang w:eastAsia="pl-PL"/>
        </w:rPr>
        <w:t xml:space="preserve">w dniu 25 października 2018 r. </w:t>
      </w:r>
    </w:p>
    <w:p w:rsidR="005668D8" w:rsidRPr="00374650" w:rsidRDefault="005668D8">
      <w:pPr>
        <w:rPr>
          <w:rFonts w:cstheme="minorHAnsi"/>
        </w:rPr>
      </w:pPr>
    </w:p>
    <w:sectPr w:rsidR="005668D8" w:rsidRPr="0037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2D6"/>
    <w:multiLevelType w:val="hybridMultilevel"/>
    <w:tmpl w:val="50ECE6C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FC1F82"/>
    <w:multiLevelType w:val="hybridMultilevel"/>
    <w:tmpl w:val="40DCB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13B41"/>
    <w:multiLevelType w:val="hybridMultilevel"/>
    <w:tmpl w:val="041C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2869B3"/>
    <w:multiLevelType w:val="hybridMultilevel"/>
    <w:tmpl w:val="68F8659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3F66E2"/>
    <w:multiLevelType w:val="hybridMultilevel"/>
    <w:tmpl w:val="429CC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F6"/>
    <w:rsid w:val="000E5202"/>
    <w:rsid w:val="001C44C2"/>
    <w:rsid w:val="00333BB8"/>
    <w:rsid w:val="00342765"/>
    <w:rsid w:val="00374650"/>
    <w:rsid w:val="003F306D"/>
    <w:rsid w:val="004B6146"/>
    <w:rsid w:val="004F6F75"/>
    <w:rsid w:val="00502BE5"/>
    <w:rsid w:val="005149A9"/>
    <w:rsid w:val="005668D8"/>
    <w:rsid w:val="005D4510"/>
    <w:rsid w:val="00607D8C"/>
    <w:rsid w:val="00683B44"/>
    <w:rsid w:val="006F2E41"/>
    <w:rsid w:val="00720FB9"/>
    <w:rsid w:val="0076406C"/>
    <w:rsid w:val="00846754"/>
    <w:rsid w:val="008822DF"/>
    <w:rsid w:val="008D3F77"/>
    <w:rsid w:val="008E4888"/>
    <w:rsid w:val="009019EE"/>
    <w:rsid w:val="00941DD0"/>
    <w:rsid w:val="00944B54"/>
    <w:rsid w:val="00A00FF4"/>
    <w:rsid w:val="00A416AF"/>
    <w:rsid w:val="00AA6C18"/>
    <w:rsid w:val="00AC37D4"/>
    <w:rsid w:val="00B07C0E"/>
    <w:rsid w:val="00B57C54"/>
    <w:rsid w:val="00B875BD"/>
    <w:rsid w:val="00BA72DC"/>
    <w:rsid w:val="00BE6BCA"/>
    <w:rsid w:val="00BE7444"/>
    <w:rsid w:val="00C92E76"/>
    <w:rsid w:val="00CD0442"/>
    <w:rsid w:val="00D273B1"/>
    <w:rsid w:val="00DA745A"/>
    <w:rsid w:val="00EA77F6"/>
    <w:rsid w:val="00EE6927"/>
    <w:rsid w:val="00F2250C"/>
    <w:rsid w:val="00F26CA2"/>
    <w:rsid w:val="00F34174"/>
    <w:rsid w:val="00F94ABF"/>
    <w:rsid w:val="00FB2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E2EA"/>
  <w15:chartTrackingRefBased/>
  <w15:docId w15:val="{1914ECBB-7EF5-44A9-A64C-5DB87F36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A74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745A"/>
    <w:rPr>
      <w:b/>
      <w:bCs/>
    </w:rPr>
  </w:style>
  <w:style w:type="character" w:styleId="Hipercze">
    <w:name w:val="Hyperlink"/>
    <w:basedOn w:val="Domylnaczcionkaakapitu"/>
    <w:uiPriority w:val="99"/>
    <w:semiHidden/>
    <w:unhideWhenUsed/>
    <w:rsid w:val="00B875BD"/>
    <w:rPr>
      <w:color w:val="0000FF"/>
      <w:u w:val="single"/>
    </w:rPr>
  </w:style>
  <w:style w:type="paragraph" w:styleId="Akapitzlist">
    <w:name w:val="List Paragraph"/>
    <w:basedOn w:val="Normalny"/>
    <w:uiPriority w:val="34"/>
    <w:qFormat/>
    <w:rsid w:val="00BE7444"/>
    <w:pPr>
      <w:ind w:left="720"/>
      <w:contextualSpacing/>
    </w:pPr>
  </w:style>
  <w:style w:type="character" w:customStyle="1" w:styleId="5yl5">
    <w:name w:val="_5yl5"/>
    <w:basedOn w:val="Domylnaczcionkaakapitu"/>
    <w:rsid w:val="005149A9"/>
  </w:style>
  <w:style w:type="character" w:customStyle="1" w:styleId="size">
    <w:name w:val="size"/>
    <w:basedOn w:val="Domylnaczcionkaakapitu"/>
    <w:rsid w:val="0068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877">
      <w:bodyDiv w:val="1"/>
      <w:marLeft w:val="0"/>
      <w:marRight w:val="0"/>
      <w:marTop w:val="0"/>
      <w:marBottom w:val="0"/>
      <w:divBdr>
        <w:top w:val="none" w:sz="0" w:space="0" w:color="auto"/>
        <w:left w:val="none" w:sz="0" w:space="0" w:color="auto"/>
        <w:bottom w:val="none" w:sz="0" w:space="0" w:color="auto"/>
        <w:right w:val="none" w:sz="0" w:space="0" w:color="auto"/>
      </w:divBdr>
      <w:divsChild>
        <w:div w:id="1847549591">
          <w:marLeft w:val="0"/>
          <w:marRight w:val="0"/>
          <w:marTop w:val="0"/>
          <w:marBottom w:val="0"/>
          <w:divBdr>
            <w:top w:val="none" w:sz="0" w:space="0" w:color="auto"/>
            <w:left w:val="none" w:sz="0" w:space="0" w:color="auto"/>
            <w:bottom w:val="none" w:sz="0" w:space="0" w:color="auto"/>
            <w:right w:val="none" w:sz="0" w:space="0" w:color="auto"/>
          </w:divBdr>
        </w:div>
        <w:div w:id="1528448617">
          <w:marLeft w:val="0"/>
          <w:marRight w:val="0"/>
          <w:marTop w:val="0"/>
          <w:marBottom w:val="0"/>
          <w:divBdr>
            <w:top w:val="none" w:sz="0" w:space="0" w:color="auto"/>
            <w:left w:val="none" w:sz="0" w:space="0" w:color="auto"/>
            <w:bottom w:val="none" w:sz="0" w:space="0" w:color="auto"/>
            <w:right w:val="none" w:sz="0" w:space="0" w:color="auto"/>
          </w:divBdr>
        </w:div>
        <w:div w:id="888105435">
          <w:marLeft w:val="0"/>
          <w:marRight w:val="0"/>
          <w:marTop w:val="0"/>
          <w:marBottom w:val="0"/>
          <w:divBdr>
            <w:top w:val="none" w:sz="0" w:space="0" w:color="auto"/>
            <w:left w:val="none" w:sz="0" w:space="0" w:color="auto"/>
            <w:bottom w:val="none" w:sz="0" w:space="0" w:color="auto"/>
            <w:right w:val="none" w:sz="0" w:space="0" w:color="auto"/>
          </w:divBdr>
        </w:div>
        <w:div w:id="464351582">
          <w:marLeft w:val="0"/>
          <w:marRight w:val="0"/>
          <w:marTop w:val="0"/>
          <w:marBottom w:val="0"/>
          <w:divBdr>
            <w:top w:val="none" w:sz="0" w:space="0" w:color="auto"/>
            <w:left w:val="none" w:sz="0" w:space="0" w:color="auto"/>
            <w:bottom w:val="none" w:sz="0" w:space="0" w:color="auto"/>
            <w:right w:val="none" w:sz="0" w:space="0" w:color="auto"/>
          </w:divBdr>
        </w:div>
        <w:div w:id="1546789805">
          <w:marLeft w:val="0"/>
          <w:marRight w:val="0"/>
          <w:marTop w:val="0"/>
          <w:marBottom w:val="0"/>
          <w:divBdr>
            <w:top w:val="none" w:sz="0" w:space="0" w:color="auto"/>
            <w:left w:val="none" w:sz="0" w:space="0" w:color="auto"/>
            <w:bottom w:val="none" w:sz="0" w:space="0" w:color="auto"/>
            <w:right w:val="none" w:sz="0" w:space="0" w:color="auto"/>
          </w:divBdr>
        </w:div>
        <w:div w:id="620651626">
          <w:marLeft w:val="0"/>
          <w:marRight w:val="0"/>
          <w:marTop w:val="0"/>
          <w:marBottom w:val="0"/>
          <w:divBdr>
            <w:top w:val="none" w:sz="0" w:space="0" w:color="auto"/>
            <w:left w:val="none" w:sz="0" w:space="0" w:color="auto"/>
            <w:bottom w:val="none" w:sz="0" w:space="0" w:color="auto"/>
            <w:right w:val="none" w:sz="0" w:space="0" w:color="auto"/>
          </w:divBdr>
        </w:div>
        <w:div w:id="1284725674">
          <w:marLeft w:val="0"/>
          <w:marRight w:val="0"/>
          <w:marTop w:val="0"/>
          <w:marBottom w:val="0"/>
          <w:divBdr>
            <w:top w:val="none" w:sz="0" w:space="0" w:color="auto"/>
            <w:left w:val="none" w:sz="0" w:space="0" w:color="auto"/>
            <w:bottom w:val="none" w:sz="0" w:space="0" w:color="auto"/>
            <w:right w:val="none" w:sz="0" w:space="0" w:color="auto"/>
          </w:divBdr>
        </w:div>
        <w:div w:id="950624408">
          <w:marLeft w:val="0"/>
          <w:marRight w:val="0"/>
          <w:marTop w:val="0"/>
          <w:marBottom w:val="0"/>
          <w:divBdr>
            <w:top w:val="none" w:sz="0" w:space="0" w:color="auto"/>
            <w:left w:val="none" w:sz="0" w:space="0" w:color="auto"/>
            <w:bottom w:val="none" w:sz="0" w:space="0" w:color="auto"/>
            <w:right w:val="none" w:sz="0" w:space="0" w:color="auto"/>
          </w:divBdr>
        </w:div>
        <w:div w:id="1561211068">
          <w:marLeft w:val="0"/>
          <w:marRight w:val="0"/>
          <w:marTop w:val="0"/>
          <w:marBottom w:val="0"/>
          <w:divBdr>
            <w:top w:val="none" w:sz="0" w:space="0" w:color="auto"/>
            <w:left w:val="none" w:sz="0" w:space="0" w:color="auto"/>
            <w:bottom w:val="none" w:sz="0" w:space="0" w:color="auto"/>
            <w:right w:val="none" w:sz="0" w:space="0" w:color="auto"/>
          </w:divBdr>
        </w:div>
        <w:div w:id="617420912">
          <w:marLeft w:val="0"/>
          <w:marRight w:val="0"/>
          <w:marTop w:val="0"/>
          <w:marBottom w:val="0"/>
          <w:divBdr>
            <w:top w:val="none" w:sz="0" w:space="0" w:color="auto"/>
            <w:left w:val="none" w:sz="0" w:space="0" w:color="auto"/>
            <w:bottom w:val="none" w:sz="0" w:space="0" w:color="auto"/>
            <w:right w:val="none" w:sz="0" w:space="0" w:color="auto"/>
          </w:divBdr>
        </w:div>
        <w:div w:id="184100993">
          <w:marLeft w:val="0"/>
          <w:marRight w:val="0"/>
          <w:marTop w:val="0"/>
          <w:marBottom w:val="0"/>
          <w:divBdr>
            <w:top w:val="none" w:sz="0" w:space="0" w:color="auto"/>
            <w:left w:val="none" w:sz="0" w:space="0" w:color="auto"/>
            <w:bottom w:val="none" w:sz="0" w:space="0" w:color="auto"/>
            <w:right w:val="none" w:sz="0" w:space="0" w:color="auto"/>
          </w:divBdr>
        </w:div>
      </w:divsChild>
    </w:div>
    <w:div w:id="61291834">
      <w:bodyDiv w:val="1"/>
      <w:marLeft w:val="0"/>
      <w:marRight w:val="0"/>
      <w:marTop w:val="0"/>
      <w:marBottom w:val="0"/>
      <w:divBdr>
        <w:top w:val="none" w:sz="0" w:space="0" w:color="auto"/>
        <w:left w:val="none" w:sz="0" w:space="0" w:color="auto"/>
        <w:bottom w:val="none" w:sz="0" w:space="0" w:color="auto"/>
        <w:right w:val="none" w:sz="0" w:space="0" w:color="auto"/>
      </w:divBdr>
    </w:div>
    <w:div w:id="103428859">
      <w:bodyDiv w:val="1"/>
      <w:marLeft w:val="0"/>
      <w:marRight w:val="0"/>
      <w:marTop w:val="0"/>
      <w:marBottom w:val="0"/>
      <w:divBdr>
        <w:top w:val="none" w:sz="0" w:space="0" w:color="auto"/>
        <w:left w:val="none" w:sz="0" w:space="0" w:color="auto"/>
        <w:bottom w:val="none" w:sz="0" w:space="0" w:color="auto"/>
        <w:right w:val="none" w:sz="0" w:space="0" w:color="auto"/>
      </w:divBdr>
    </w:div>
    <w:div w:id="213471286">
      <w:bodyDiv w:val="1"/>
      <w:marLeft w:val="0"/>
      <w:marRight w:val="0"/>
      <w:marTop w:val="0"/>
      <w:marBottom w:val="0"/>
      <w:divBdr>
        <w:top w:val="none" w:sz="0" w:space="0" w:color="auto"/>
        <w:left w:val="none" w:sz="0" w:space="0" w:color="auto"/>
        <w:bottom w:val="none" w:sz="0" w:space="0" w:color="auto"/>
        <w:right w:val="none" w:sz="0" w:space="0" w:color="auto"/>
      </w:divBdr>
    </w:div>
    <w:div w:id="549852378">
      <w:bodyDiv w:val="1"/>
      <w:marLeft w:val="0"/>
      <w:marRight w:val="0"/>
      <w:marTop w:val="0"/>
      <w:marBottom w:val="0"/>
      <w:divBdr>
        <w:top w:val="none" w:sz="0" w:space="0" w:color="auto"/>
        <w:left w:val="none" w:sz="0" w:space="0" w:color="auto"/>
        <w:bottom w:val="none" w:sz="0" w:space="0" w:color="auto"/>
        <w:right w:val="none" w:sz="0" w:space="0" w:color="auto"/>
      </w:divBdr>
    </w:div>
    <w:div w:id="619383924">
      <w:bodyDiv w:val="1"/>
      <w:marLeft w:val="0"/>
      <w:marRight w:val="0"/>
      <w:marTop w:val="0"/>
      <w:marBottom w:val="0"/>
      <w:divBdr>
        <w:top w:val="none" w:sz="0" w:space="0" w:color="auto"/>
        <w:left w:val="none" w:sz="0" w:space="0" w:color="auto"/>
        <w:bottom w:val="none" w:sz="0" w:space="0" w:color="auto"/>
        <w:right w:val="none" w:sz="0" w:space="0" w:color="auto"/>
      </w:divBdr>
    </w:div>
    <w:div w:id="935749994">
      <w:bodyDiv w:val="1"/>
      <w:marLeft w:val="0"/>
      <w:marRight w:val="0"/>
      <w:marTop w:val="0"/>
      <w:marBottom w:val="0"/>
      <w:divBdr>
        <w:top w:val="none" w:sz="0" w:space="0" w:color="auto"/>
        <w:left w:val="none" w:sz="0" w:space="0" w:color="auto"/>
        <w:bottom w:val="none" w:sz="0" w:space="0" w:color="auto"/>
        <w:right w:val="none" w:sz="0" w:space="0" w:color="auto"/>
      </w:divBdr>
    </w:div>
    <w:div w:id="1259487231">
      <w:bodyDiv w:val="1"/>
      <w:marLeft w:val="0"/>
      <w:marRight w:val="0"/>
      <w:marTop w:val="0"/>
      <w:marBottom w:val="0"/>
      <w:divBdr>
        <w:top w:val="none" w:sz="0" w:space="0" w:color="auto"/>
        <w:left w:val="none" w:sz="0" w:space="0" w:color="auto"/>
        <w:bottom w:val="none" w:sz="0" w:space="0" w:color="auto"/>
        <w:right w:val="none" w:sz="0" w:space="0" w:color="auto"/>
      </w:divBdr>
    </w:div>
    <w:div w:id="1351100789">
      <w:bodyDiv w:val="1"/>
      <w:marLeft w:val="0"/>
      <w:marRight w:val="0"/>
      <w:marTop w:val="0"/>
      <w:marBottom w:val="0"/>
      <w:divBdr>
        <w:top w:val="none" w:sz="0" w:space="0" w:color="auto"/>
        <w:left w:val="none" w:sz="0" w:space="0" w:color="auto"/>
        <w:bottom w:val="none" w:sz="0" w:space="0" w:color="auto"/>
        <w:right w:val="none" w:sz="0" w:space="0" w:color="auto"/>
      </w:divBdr>
      <w:divsChild>
        <w:div w:id="996568175">
          <w:marLeft w:val="0"/>
          <w:marRight w:val="0"/>
          <w:marTop w:val="0"/>
          <w:marBottom w:val="0"/>
          <w:divBdr>
            <w:top w:val="none" w:sz="0" w:space="0" w:color="auto"/>
            <w:left w:val="none" w:sz="0" w:space="0" w:color="auto"/>
            <w:bottom w:val="none" w:sz="0" w:space="0" w:color="auto"/>
            <w:right w:val="none" w:sz="0" w:space="0" w:color="auto"/>
          </w:divBdr>
          <w:divsChild>
            <w:div w:id="1087115620">
              <w:marLeft w:val="0"/>
              <w:marRight w:val="0"/>
              <w:marTop w:val="0"/>
              <w:marBottom w:val="0"/>
              <w:divBdr>
                <w:top w:val="none" w:sz="0" w:space="0" w:color="auto"/>
                <w:left w:val="none" w:sz="0" w:space="0" w:color="auto"/>
                <w:bottom w:val="none" w:sz="0" w:space="0" w:color="auto"/>
                <w:right w:val="none" w:sz="0" w:space="0" w:color="auto"/>
              </w:divBdr>
              <w:divsChild>
                <w:div w:id="1371224677">
                  <w:marLeft w:val="0"/>
                  <w:marRight w:val="0"/>
                  <w:marTop w:val="0"/>
                  <w:marBottom w:val="0"/>
                  <w:divBdr>
                    <w:top w:val="none" w:sz="0" w:space="0" w:color="auto"/>
                    <w:left w:val="none" w:sz="0" w:space="0" w:color="auto"/>
                    <w:bottom w:val="none" w:sz="0" w:space="0" w:color="auto"/>
                    <w:right w:val="none" w:sz="0" w:space="0" w:color="auto"/>
                  </w:divBdr>
                  <w:divsChild>
                    <w:div w:id="805010454">
                      <w:marLeft w:val="0"/>
                      <w:marRight w:val="0"/>
                      <w:marTop w:val="0"/>
                      <w:marBottom w:val="0"/>
                      <w:divBdr>
                        <w:top w:val="none" w:sz="0" w:space="0" w:color="auto"/>
                        <w:left w:val="none" w:sz="0" w:space="0" w:color="auto"/>
                        <w:bottom w:val="none" w:sz="0" w:space="0" w:color="auto"/>
                        <w:right w:val="none" w:sz="0" w:space="0" w:color="auto"/>
                      </w:divBdr>
                      <w:divsChild>
                        <w:div w:id="207883296">
                          <w:marLeft w:val="0"/>
                          <w:marRight w:val="0"/>
                          <w:marTop w:val="0"/>
                          <w:marBottom w:val="0"/>
                          <w:divBdr>
                            <w:top w:val="none" w:sz="0" w:space="0" w:color="auto"/>
                            <w:left w:val="none" w:sz="0" w:space="0" w:color="auto"/>
                            <w:bottom w:val="none" w:sz="0" w:space="0" w:color="auto"/>
                            <w:right w:val="none" w:sz="0" w:space="0" w:color="auto"/>
                          </w:divBdr>
                          <w:divsChild>
                            <w:div w:id="934242455">
                              <w:marLeft w:val="0"/>
                              <w:marRight w:val="0"/>
                              <w:marTop w:val="0"/>
                              <w:marBottom w:val="0"/>
                              <w:divBdr>
                                <w:top w:val="none" w:sz="0" w:space="0" w:color="auto"/>
                                <w:left w:val="none" w:sz="0" w:space="0" w:color="auto"/>
                                <w:bottom w:val="none" w:sz="0" w:space="0" w:color="auto"/>
                                <w:right w:val="none" w:sz="0" w:space="0" w:color="auto"/>
                              </w:divBdr>
                              <w:divsChild>
                                <w:div w:id="857429743">
                                  <w:marLeft w:val="0"/>
                                  <w:marRight w:val="0"/>
                                  <w:marTop w:val="0"/>
                                  <w:marBottom w:val="0"/>
                                  <w:divBdr>
                                    <w:top w:val="none" w:sz="0" w:space="0" w:color="auto"/>
                                    <w:left w:val="none" w:sz="0" w:space="0" w:color="auto"/>
                                    <w:bottom w:val="none" w:sz="0" w:space="0" w:color="auto"/>
                                    <w:right w:val="none" w:sz="0" w:space="0" w:color="auto"/>
                                  </w:divBdr>
                                  <w:divsChild>
                                    <w:div w:id="1774742570">
                                      <w:marLeft w:val="0"/>
                                      <w:marRight w:val="0"/>
                                      <w:marTop w:val="0"/>
                                      <w:marBottom w:val="0"/>
                                      <w:divBdr>
                                        <w:top w:val="none" w:sz="0" w:space="0" w:color="auto"/>
                                        <w:left w:val="none" w:sz="0" w:space="0" w:color="auto"/>
                                        <w:bottom w:val="none" w:sz="0" w:space="0" w:color="auto"/>
                                        <w:right w:val="none" w:sz="0" w:space="0" w:color="auto"/>
                                      </w:divBdr>
                                      <w:divsChild>
                                        <w:div w:id="899755844">
                                          <w:marLeft w:val="0"/>
                                          <w:marRight w:val="0"/>
                                          <w:marTop w:val="0"/>
                                          <w:marBottom w:val="0"/>
                                          <w:divBdr>
                                            <w:top w:val="none" w:sz="0" w:space="0" w:color="auto"/>
                                            <w:left w:val="none" w:sz="0" w:space="0" w:color="auto"/>
                                            <w:bottom w:val="none" w:sz="0" w:space="0" w:color="auto"/>
                                            <w:right w:val="none" w:sz="0" w:space="0" w:color="auto"/>
                                          </w:divBdr>
                                          <w:divsChild>
                                            <w:div w:id="1544517485">
                                              <w:marLeft w:val="0"/>
                                              <w:marRight w:val="0"/>
                                              <w:marTop w:val="0"/>
                                              <w:marBottom w:val="0"/>
                                              <w:divBdr>
                                                <w:top w:val="none" w:sz="0" w:space="0" w:color="auto"/>
                                                <w:left w:val="none" w:sz="0" w:space="0" w:color="auto"/>
                                                <w:bottom w:val="none" w:sz="0" w:space="0" w:color="auto"/>
                                                <w:right w:val="none" w:sz="0" w:space="0" w:color="auto"/>
                                              </w:divBdr>
                                              <w:divsChild>
                                                <w:div w:id="11333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6948">
                      <w:marLeft w:val="0"/>
                      <w:marRight w:val="0"/>
                      <w:marTop w:val="0"/>
                      <w:marBottom w:val="0"/>
                      <w:divBdr>
                        <w:top w:val="none" w:sz="0" w:space="0" w:color="auto"/>
                        <w:left w:val="none" w:sz="0" w:space="0" w:color="auto"/>
                        <w:bottom w:val="none" w:sz="0" w:space="0" w:color="auto"/>
                        <w:right w:val="none" w:sz="0" w:space="0" w:color="auto"/>
                      </w:divBdr>
                      <w:divsChild>
                        <w:div w:id="1349287175">
                          <w:marLeft w:val="0"/>
                          <w:marRight w:val="0"/>
                          <w:marTop w:val="0"/>
                          <w:marBottom w:val="0"/>
                          <w:divBdr>
                            <w:top w:val="none" w:sz="0" w:space="0" w:color="auto"/>
                            <w:left w:val="none" w:sz="0" w:space="0" w:color="auto"/>
                            <w:bottom w:val="none" w:sz="0" w:space="0" w:color="auto"/>
                            <w:right w:val="none" w:sz="0" w:space="0" w:color="auto"/>
                          </w:divBdr>
                          <w:divsChild>
                            <w:div w:id="1974217666">
                              <w:marLeft w:val="0"/>
                              <w:marRight w:val="0"/>
                              <w:marTop w:val="0"/>
                              <w:marBottom w:val="0"/>
                              <w:divBdr>
                                <w:top w:val="none" w:sz="0" w:space="0" w:color="auto"/>
                                <w:left w:val="none" w:sz="0" w:space="0" w:color="auto"/>
                                <w:bottom w:val="none" w:sz="0" w:space="0" w:color="auto"/>
                                <w:right w:val="none" w:sz="0" w:space="0" w:color="auto"/>
                              </w:divBdr>
                              <w:divsChild>
                                <w:div w:id="1241208361">
                                  <w:marLeft w:val="0"/>
                                  <w:marRight w:val="0"/>
                                  <w:marTop w:val="0"/>
                                  <w:marBottom w:val="0"/>
                                  <w:divBdr>
                                    <w:top w:val="none" w:sz="0" w:space="0" w:color="auto"/>
                                    <w:left w:val="none" w:sz="0" w:space="0" w:color="auto"/>
                                    <w:bottom w:val="none" w:sz="0" w:space="0" w:color="auto"/>
                                    <w:right w:val="none" w:sz="0" w:space="0" w:color="auto"/>
                                  </w:divBdr>
                                  <w:divsChild>
                                    <w:div w:id="1316029882">
                                      <w:marLeft w:val="0"/>
                                      <w:marRight w:val="0"/>
                                      <w:marTop w:val="0"/>
                                      <w:marBottom w:val="0"/>
                                      <w:divBdr>
                                        <w:top w:val="none" w:sz="0" w:space="0" w:color="auto"/>
                                        <w:left w:val="none" w:sz="0" w:space="0" w:color="auto"/>
                                        <w:bottom w:val="none" w:sz="0" w:space="0" w:color="auto"/>
                                        <w:right w:val="none" w:sz="0" w:space="0" w:color="auto"/>
                                      </w:divBdr>
                                      <w:divsChild>
                                        <w:div w:id="1388843094">
                                          <w:marLeft w:val="0"/>
                                          <w:marRight w:val="0"/>
                                          <w:marTop w:val="0"/>
                                          <w:marBottom w:val="0"/>
                                          <w:divBdr>
                                            <w:top w:val="none" w:sz="0" w:space="0" w:color="auto"/>
                                            <w:left w:val="none" w:sz="0" w:space="0" w:color="auto"/>
                                            <w:bottom w:val="none" w:sz="0" w:space="0" w:color="auto"/>
                                            <w:right w:val="none" w:sz="0" w:space="0" w:color="auto"/>
                                          </w:divBdr>
                                          <w:divsChild>
                                            <w:div w:id="1589080124">
                                              <w:marLeft w:val="0"/>
                                              <w:marRight w:val="0"/>
                                              <w:marTop w:val="0"/>
                                              <w:marBottom w:val="0"/>
                                              <w:divBdr>
                                                <w:top w:val="none" w:sz="0" w:space="0" w:color="auto"/>
                                                <w:left w:val="none" w:sz="0" w:space="0" w:color="auto"/>
                                                <w:bottom w:val="none" w:sz="0" w:space="0" w:color="auto"/>
                                                <w:right w:val="none" w:sz="0" w:space="0" w:color="auto"/>
                                              </w:divBdr>
                                              <w:divsChild>
                                                <w:div w:id="2031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84619">
          <w:marLeft w:val="0"/>
          <w:marRight w:val="0"/>
          <w:marTop w:val="0"/>
          <w:marBottom w:val="0"/>
          <w:divBdr>
            <w:top w:val="none" w:sz="0" w:space="0" w:color="auto"/>
            <w:left w:val="none" w:sz="0" w:space="0" w:color="auto"/>
            <w:bottom w:val="none" w:sz="0" w:space="0" w:color="auto"/>
            <w:right w:val="none" w:sz="0" w:space="0" w:color="auto"/>
          </w:divBdr>
          <w:divsChild>
            <w:div w:id="1164783161">
              <w:marLeft w:val="0"/>
              <w:marRight w:val="0"/>
              <w:marTop w:val="0"/>
              <w:marBottom w:val="0"/>
              <w:divBdr>
                <w:top w:val="none" w:sz="0" w:space="0" w:color="auto"/>
                <w:left w:val="none" w:sz="0" w:space="0" w:color="auto"/>
                <w:bottom w:val="none" w:sz="0" w:space="0" w:color="auto"/>
                <w:right w:val="none" w:sz="0" w:space="0" w:color="auto"/>
              </w:divBdr>
              <w:divsChild>
                <w:div w:id="108088777">
                  <w:marLeft w:val="0"/>
                  <w:marRight w:val="0"/>
                  <w:marTop w:val="0"/>
                  <w:marBottom w:val="0"/>
                  <w:divBdr>
                    <w:top w:val="none" w:sz="0" w:space="0" w:color="auto"/>
                    <w:left w:val="none" w:sz="0" w:space="0" w:color="auto"/>
                    <w:bottom w:val="none" w:sz="0" w:space="0" w:color="auto"/>
                    <w:right w:val="none" w:sz="0" w:space="0" w:color="auto"/>
                  </w:divBdr>
                  <w:divsChild>
                    <w:div w:id="714544950">
                      <w:marLeft w:val="0"/>
                      <w:marRight w:val="0"/>
                      <w:marTop w:val="0"/>
                      <w:marBottom w:val="0"/>
                      <w:divBdr>
                        <w:top w:val="none" w:sz="0" w:space="0" w:color="auto"/>
                        <w:left w:val="none" w:sz="0" w:space="0" w:color="auto"/>
                        <w:bottom w:val="none" w:sz="0" w:space="0" w:color="auto"/>
                        <w:right w:val="none" w:sz="0" w:space="0" w:color="auto"/>
                      </w:divBdr>
                      <w:divsChild>
                        <w:div w:id="46682042">
                          <w:marLeft w:val="0"/>
                          <w:marRight w:val="0"/>
                          <w:marTop w:val="0"/>
                          <w:marBottom w:val="0"/>
                          <w:divBdr>
                            <w:top w:val="none" w:sz="0" w:space="0" w:color="auto"/>
                            <w:left w:val="none" w:sz="0" w:space="0" w:color="auto"/>
                            <w:bottom w:val="none" w:sz="0" w:space="0" w:color="auto"/>
                            <w:right w:val="none" w:sz="0" w:space="0" w:color="auto"/>
                          </w:divBdr>
                          <w:divsChild>
                            <w:div w:id="1367372047">
                              <w:marLeft w:val="0"/>
                              <w:marRight w:val="0"/>
                              <w:marTop w:val="0"/>
                              <w:marBottom w:val="0"/>
                              <w:divBdr>
                                <w:top w:val="none" w:sz="0" w:space="0" w:color="auto"/>
                                <w:left w:val="none" w:sz="0" w:space="0" w:color="auto"/>
                                <w:bottom w:val="none" w:sz="0" w:space="0" w:color="auto"/>
                                <w:right w:val="none" w:sz="0" w:space="0" w:color="auto"/>
                              </w:divBdr>
                              <w:divsChild>
                                <w:div w:id="1803303932">
                                  <w:marLeft w:val="0"/>
                                  <w:marRight w:val="0"/>
                                  <w:marTop w:val="0"/>
                                  <w:marBottom w:val="0"/>
                                  <w:divBdr>
                                    <w:top w:val="none" w:sz="0" w:space="0" w:color="auto"/>
                                    <w:left w:val="none" w:sz="0" w:space="0" w:color="auto"/>
                                    <w:bottom w:val="none" w:sz="0" w:space="0" w:color="auto"/>
                                    <w:right w:val="none" w:sz="0" w:space="0" w:color="auto"/>
                                  </w:divBdr>
                                  <w:divsChild>
                                    <w:div w:id="1402872327">
                                      <w:marLeft w:val="0"/>
                                      <w:marRight w:val="0"/>
                                      <w:marTop w:val="0"/>
                                      <w:marBottom w:val="0"/>
                                      <w:divBdr>
                                        <w:top w:val="none" w:sz="0" w:space="0" w:color="auto"/>
                                        <w:left w:val="none" w:sz="0" w:space="0" w:color="auto"/>
                                        <w:bottom w:val="none" w:sz="0" w:space="0" w:color="auto"/>
                                        <w:right w:val="none" w:sz="0" w:space="0" w:color="auto"/>
                                      </w:divBdr>
                                      <w:divsChild>
                                        <w:div w:id="1086148489">
                                          <w:marLeft w:val="0"/>
                                          <w:marRight w:val="0"/>
                                          <w:marTop w:val="0"/>
                                          <w:marBottom w:val="0"/>
                                          <w:divBdr>
                                            <w:top w:val="none" w:sz="0" w:space="0" w:color="auto"/>
                                            <w:left w:val="none" w:sz="0" w:space="0" w:color="auto"/>
                                            <w:bottom w:val="none" w:sz="0" w:space="0" w:color="auto"/>
                                            <w:right w:val="none" w:sz="0" w:space="0" w:color="auto"/>
                                          </w:divBdr>
                                          <w:divsChild>
                                            <w:div w:id="1212576674">
                                              <w:marLeft w:val="0"/>
                                              <w:marRight w:val="0"/>
                                              <w:marTop w:val="0"/>
                                              <w:marBottom w:val="0"/>
                                              <w:divBdr>
                                                <w:top w:val="none" w:sz="0" w:space="0" w:color="auto"/>
                                                <w:left w:val="none" w:sz="0" w:space="0" w:color="auto"/>
                                                <w:bottom w:val="none" w:sz="0" w:space="0" w:color="auto"/>
                                                <w:right w:val="none" w:sz="0" w:space="0" w:color="auto"/>
                                              </w:divBdr>
                                              <w:divsChild>
                                                <w:div w:id="1536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6285">
          <w:marLeft w:val="0"/>
          <w:marRight w:val="0"/>
          <w:marTop w:val="0"/>
          <w:marBottom w:val="0"/>
          <w:divBdr>
            <w:top w:val="none" w:sz="0" w:space="0" w:color="auto"/>
            <w:left w:val="none" w:sz="0" w:space="0" w:color="auto"/>
            <w:bottom w:val="none" w:sz="0" w:space="0" w:color="auto"/>
            <w:right w:val="none" w:sz="0" w:space="0" w:color="auto"/>
          </w:divBdr>
          <w:divsChild>
            <w:div w:id="2095587373">
              <w:marLeft w:val="0"/>
              <w:marRight w:val="0"/>
              <w:marTop w:val="0"/>
              <w:marBottom w:val="0"/>
              <w:divBdr>
                <w:top w:val="none" w:sz="0" w:space="0" w:color="auto"/>
                <w:left w:val="none" w:sz="0" w:space="0" w:color="auto"/>
                <w:bottom w:val="none" w:sz="0" w:space="0" w:color="auto"/>
                <w:right w:val="none" w:sz="0" w:space="0" w:color="auto"/>
              </w:divBdr>
            </w:div>
            <w:div w:id="1982072876">
              <w:marLeft w:val="0"/>
              <w:marRight w:val="0"/>
              <w:marTop w:val="0"/>
              <w:marBottom w:val="0"/>
              <w:divBdr>
                <w:top w:val="none" w:sz="0" w:space="0" w:color="auto"/>
                <w:left w:val="none" w:sz="0" w:space="0" w:color="auto"/>
                <w:bottom w:val="none" w:sz="0" w:space="0" w:color="auto"/>
                <w:right w:val="none" w:sz="0" w:space="0" w:color="auto"/>
              </w:divBdr>
              <w:divsChild>
                <w:div w:id="1948537486">
                  <w:marLeft w:val="0"/>
                  <w:marRight w:val="0"/>
                  <w:marTop w:val="0"/>
                  <w:marBottom w:val="0"/>
                  <w:divBdr>
                    <w:top w:val="none" w:sz="0" w:space="0" w:color="auto"/>
                    <w:left w:val="none" w:sz="0" w:space="0" w:color="auto"/>
                    <w:bottom w:val="none" w:sz="0" w:space="0" w:color="auto"/>
                    <w:right w:val="none" w:sz="0" w:space="0" w:color="auto"/>
                  </w:divBdr>
                </w:div>
                <w:div w:id="1873808718">
                  <w:marLeft w:val="0"/>
                  <w:marRight w:val="0"/>
                  <w:marTop w:val="0"/>
                  <w:marBottom w:val="0"/>
                  <w:divBdr>
                    <w:top w:val="none" w:sz="0" w:space="0" w:color="auto"/>
                    <w:left w:val="none" w:sz="0" w:space="0" w:color="auto"/>
                    <w:bottom w:val="none" w:sz="0" w:space="0" w:color="auto"/>
                    <w:right w:val="none" w:sz="0" w:space="0" w:color="auto"/>
                  </w:divBdr>
                  <w:divsChild>
                    <w:div w:id="1083525443">
                      <w:marLeft w:val="0"/>
                      <w:marRight w:val="0"/>
                      <w:marTop w:val="0"/>
                      <w:marBottom w:val="0"/>
                      <w:divBdr>
                        <w:top w:val="none" w:sz="0" w:space="0" w:color="auto"/>
                        <w:left w:val="none" w:sz="0" w:space="0" w:color="auto"/>
                        <w:bottom w:val="none" w:sz="0" w:space="0" w:color="auto"/>
                        <w:right w:val="none" w:sz="0" w:space="0" w:color="auto"/>
                      </w:divBdr>
                      <w:divsChild>
                        <w:div w:id="1681931700">
                          <w:marLeft w:val="0"/>
                          <w:marRight w:val="0"/>
                          <w:marTop w:val="0"/>
                          <w:marBottom w:val="0"/>
                          <w:divBdr>
                            <w:top w:val="none" w:sz="0" w:space="0" w:color="auto"/>
                            <w:left w:val="none" w:sz="0" w:space="0" w:color="auto"/>
                            <w:bottom w:val="none" w:sz="0" w:space="0" w:color="auto"/>
                            <w:right w:val="none" w:sz="0" w:space="0" w:color="auto"/>
                          </w:divBdr>
                          <w:divsChild>
                            <w:div w:id="335495902">
                              <w:marLeft w:val="0"/>
                              <w:marRight w:val="0"/>
                              <w:marTop w:val="0"/>
                              <w:marBottom w:val="0"/>
                              <w:divBdr>
                                <w:top w:val="none" w:sz="0" w:space="0" w:color="auto"/>
                                <w:left w:val="none" w:sz="0" w:space="0" w:color="auto"/>
                                <w:bottom w:val="none" w:sz="0" w:space="0" w:color="auto"/>
                                <w:right w:val="none" w:sz="0" w:space="0" w:color="auto"/>
                              </w:divBdr>
                              <w:divsChild>
                                <w:div w:id="609778373">
                                  <w:marLeft w:val="0"/>
                                  <w:marRight w:val="0"/>
                                  <w:marTop w:val="0"/>
                                  <w:marBottom w:val="0"/>
                                  <w:divBdr>
                                    <w:top w:val="none" w:sz="0" w:space="0" w:color="auto"/>
                                    <w:left w:val="none" w:sz="0" w:space="0" w:color="auto"/>
                                    <w:bottom w:val="none" w:sz="0" w:space="0" w:color="auto"/>
                                    <w:right w:val="none" w:sz="0" w:space="0" w:color="auto"/>
                                  </w:divBdr>
                                  <w:divsChild>
                                    <w:div w:id="1748109827">
                                      <w:marLeft w:val="0"/>
                                      <w:marRight w:val="0"/>
                                      <w:marTop w:val="0"/>
                                      <w:marBottom w:val="0"/>
                                      <w:divBdr>
                                        <w:top w:val="none" w:sz="0" w:space="0" w:color="auto"/>
                                        <w:left w:val="none" w:sz="0" w:space="0" w:color="auto"/>
                                        <w:bottom w:val="none" w:sz="0" w:space="0" w:color="auto"/>
                                        <w:right w:val="none" w:sz="0" w:space="0" w:color="auto"/>
                                      </w:divBdr>
                                      <w:divsChild>
                                        <w:div w:id="965546315">
                                          <w:marLeft w:val="0"/>
                                          <w:marRight w:val="0"/>
                                          <w:marTop w:val="0"/>
                                          <w:marBottom w:val="0"/>
                                          <w:divBdr>
                                            <w:top w:val="none" w:sz="0" w:space="0" w:color="auto"/>
                                            <w:left w:val="none" w:sz="0" w:space="0" w:color="auto"/>
                                            <w:bottom w:val="none" w:sz="0" w:space="0" w:color="auto"/>
                                            <w:right w:val="none" w:sz="0" w:space="0" w:color="auto"/>
                                          </w:divBdr>
                                          <w:divsChild>
                                            <w:div w:id="538511992">
                                              <w:marLeft w:val="0"/>
                                              <w:marRight w:val="0"/>
                                              <w:marTop w:val="0"/>
                                              <w:marBottom w:val="0"/>
                                              <w:divBdr>
                                                <w:top w:val="none" w:sz="0" w:space="0" w:color="auto"/>
                                                <w:left w:val="none" w:sz="0" w:space="0" w:color="auto"/>
                                                <w:bottom w:val="none" w:sz="0" w:space="0" w:color="auto"/>
                                                <w:right w:val="none" w:sz="0" w:space="0" w:color="auto"/>
                                              </w:divBdr>
                                              <w:divsChild>
                                                <w:div w:id="8864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963971">
                      <w:marLeft w:val="0"/>
                      <w:marRight w:val="0"/>
                      <w:marTop w:val="0"/>
                      <w:marBottom w:val="0"/>
                      <w:divBdr>
                        <w:top w:val="none" w:sz="0" w:space="0" w:color="auto"/>
                        <w:left w:val="none" w:sz="0" w:space="0" w:color="auto"/>
                        <w:bottom w:val="none" w:sz="0" w:space="0" w:color="auto"/>
                        <w:right w:val="none" w:sz="0" w:space="0" w:color="auto"/>
                      </w:divBdr>
                      <w:divsChild>
                        <w:div w:id="1581788561">
                          <w:marLeft w:val="0"/>
                          <w:marRight w:val="0"/>
                          <w:marTop w:val="0"/>
                          <w:marBottom w:val="0"/>
                          <w:divBdr>
                            <w:top w:val="none" w:sz="0" w:space="0" w:color="auto"/>
                            <w:left w:val="none" w:sz="0" w:space="0" w:color="auto"/>
                            <w:bottom w:val="none" w:sz="0" w:space="0" w:color="auto"/>
                            <w:right w:val="none" w:sz="0" w:space="0" w:color="auto"/>
                          </w:divBdr>
                          <w:divsChild>
                            <w:div w:id="1989244485">
                              <w:marLeft w:val="0"/>
                              <w:marRight w:val="0"/>
                              <w:marTop w:val="0"/>
                              <w:marBottom w:val="0"/>
                              <w:divBdr>
                                <w:top w:val="none" w:sz="0" w:space="0" w:color="auto"/>
                                <w:left w:val="none" w:sz="0" w:space="0" w:color="auto"/>
                                <w:bottom w:val="none" w:sz="0" w:space="0" w:color="auto"/>
                                <w:right w:val="none" w:sz="0" w:space="0" w:color="auto"/>
                              </w:divBdr>
                              <w:divsChild>
                                <w:div w:id="1383023297">
                                  <w:marLeft w:val="0"/>
                                  <w:marRight w:val="0"/>
                                  <w:marTop w:val="0"/>
                                  <w:marBottom w:val="0"/>
                                  <w:divBdr>
                                    <w:top w:val="none" w:sz="0" w:space="0" w:color="auto"/>
                                    <w:left w:val="none" w:sz="0" w:space="0" w:color="auto"/>
                                    <w:bottom w:val="none" w:sz="0" w:space="0" w:color="auto"/>
                                    <w:right w:val="none" w:sz="0" w:space="0" w:color="auto"/>
                                  </w:divBdr>
                                  <w:divsChild>
                                    <w:div w:id="709887615">
                                      <w:marLeft w:val="0"/>
                                      <w:marRight w:val="0"/>
                                      <w:marTop w:val="0"/>
                                      <w:marBottom w:val="0"/>
                                      <w:divBdr>
                                        <w:top w:val="none" w:sz="0" w:space="0" w:color="auto"/>
                                        <w:left w:val="none" w:sz="0" w:space="0" w:color="auto"/>
                                        <w:bottom w:val="none" w:sz="0" w:space="0" w:color="auto"/>
                                        <w:right w:val="none" w:sz="0" w:space="0" w:color="auto"/>
                                      </w:divBdr>
                                      <w:divsChild>
                                        <w:div w:id="1736317528">
                                          <w:marLeft w:val="0"/>
                                          <w:marRight w:val="0"/>
                                          <w:marTop w:val="0"/>
                                          <w:marBottom w:val="0"/>
                                          <w:divBdr>
                                            <w:top w:val="none" w:sz="0" w:space="0" w:color="auto"/>
                                            <w:left w:val="none" w:sz="0" w:space="0" w:color="auto"/>
                                            <w:bottom w:val="none" w:sz="0" w:space="0" w:color="auto"/>
                                            <w:right w:val="none" w:sz="0" w:space="0" w:color="auto"/>
                                          </w:divBdr>
                                          <w:divsChild>
                                            <w:div w:id="299848779">
                                              <w:marLeft w:val="0"/>
                                              <w:marRight w:val="0"/>
                                              <w:marTop w:val="0"/>
                                              <w:marBottom w:val="0"/>
                                              <w:divBdr>
                                                <w:top w:val="none" w:sz="0" w:space="0" w:color="auto"/>
                                                <w:left w:val="none" w:sz="0" w:space="0" w:color="auto"/>
                                                <w:bottom w:val="none" w:sz="0" w:space="0" w:color="auto"/>
                                                <w:right w:val="none" w:sz="0" w:space="0" w:color="auto"/>
                                              </w:divBdr>
                                              <w:divsChild>
                                                <w:div w:id="9455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85240">
                      <w:marLeft w:val="0"/>
                      <w:marRight w:val="0"/>
                      <w:marTop w:val="0"/>
                      <w:marBottom w:val="0"/>
                      <w:divBdr>
                        <w:top w:val="none" w:sz="0" w:space="0" w:color="auto"/>
                        <w:left w:val="none" w:sz="0" w:space="0" w:color="auto"/>
                        <w:bottom w:val="none" w:sz="0" w:space="0" w:color="auto"/>
                        <w:right w:val="none" w:sz="0" w:space="0" w:color="auto"/>
                      </w:divBdr>
                      <w:divsChild>
                        <w:div w:id="451021472">
                          <w:marLeft w:val="0"/>
                          <w:marRight w:val="0"/>
                          <w:marTop w:val="0"/>
                          <w:marBottom w:val="0"/>
                          <w:divBdr>
                            <w:top w:val="none" w:sz="0" w:space="0" w:color="auto"/>
                            <w:left w:val="none" w:sz="0" w:space="0" w:color="auto"/>
                            <w:bottom w:val="none" w:sz="0" w:space="0" w:color="auto"/>
                            <w:right w:val="none" w:sz="0" w:space="0" w:color="auto"/>
                          </w:divBdr>
                          <w:divsChild>
                            <w:div w:id="1336031397">
                              <w:marLeft w:val="0"/>
                              <w:marRight w:val="0"/>
                              <w:marTop w:val="0"/>
                              <w:marBottom w:val="0"/>
                              <w:divBdr>
                                <w:top w:val="none" w:sz="0" w:space="0" w:color="auto"/>
                                <w:left w:val="none" w:sz="0" w:space="0" w:color="auto"/>
                                <w:bottom w:val="none" w:sz="0" w:space="0" w:color="auto"/>
                                <w:right w:val="none" w:sz="0" w:space="0" w:color="auto"/>
                              </w:divBdr>
                              <w:divsChild>
                                <w:div w:id="552928562">
                                  <w:marLeft w:val="0"/>
                                  <w:marRight w:val="0"/>
                                  <w:marTop w:val="0"/>
                                  <w:marBottom w:val="0"/>
                                  <w:divBdr>
                                    <w:top w:val="none" w:sz="0" w:space="0" w:color="auto"/>
                                    <w:left w:val="none" w:sz="0" w:space="0" w:color="auto"/>
                                    <w:bottom w:val="none" w:sz="0" w:space="0" w:color="auto"/>
                                    <w:right w:val="none" w:sz="0" w:space="0" w:color="auto"/>
                                  </w:divBdr>
                                  <w:divsChild>
                                    <w:div w:id="119307073">
                                      <w:marLeft w:val="0"/>
                                      <w:marRight w:val="0"/>
                                      <w:marTop w:val="0"/>
                                      <w:marBottom w:val="0"/>
                                      <w:divBdr>
                                        <w:top w:val="none" w:sz="0" w:space="0" w:color="auto"/>
                                        <w:left w:val="none" w:sz="0" w:space="0" w:color="auto"/>
                                        <w:bottom w:val="none" w:sz="0" w:space="0" w:color="auto"/>
                                        <w:right w:val="none" w:sz="0" w:space="0" w:color="auto"/>
                                      </w:divBdr>
                                      <w:divsChild>
                                        <w:div w:id="1016154524">
                                          <w:marLeft w:val="0"/>
                                          <w:marRight w:val="0"/>
                                          <w:marTop w:val="0"/>
                                          <w:marBottom w:val="0"/>
                                          <w:divBdr>
                                            <w:top w:val="none" w:sz="0" w:space="0" w:color="auto"/>
                                            <w:left w:val="none" w:sz="0" w:space="0" w:color="auto"/>
                                            <w:bottom w:val="none" w:sz="0" w:space="0" w:color="auto"/>
                                            <w:right w:val="none" w:sz="0" w:space="0" w:color="auto"/>
                                          </w:divBdr>
                                          <w:divsChild>
                                            <w:div w:id="1457527785">
                                              <w:marLeft w:val="0"/>
                                              <w:marRight w:val="0"/>
                                              <w:marTop w:val="0"/>
                                              <w:marBottom w:val="0"/>
                                              <w:divBdr>
                                                <w:top w:val="none" w:sz="0" w:space="0" w:color="auto"/>
                                                <w:left w:val="none" w:sz="0" w:space="0" w:color="auto"/>
                                                <w:bottom w:val="none" w:sz="0" w:space="0" w:color="auto"/>
                                                <w:right w:val="none" w:sz="0" w:space="0" w:color="auto"/>
                                              </w:divBdr>
                                              <w:divsChild>
                                                <w:div w:id="1721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824645">
      <w:bodyDiv w:val="1"/>
      <w:marLeft w:val="0"/>
      <w:marRight w:val="0"/>
      <w:marTop w:val="0"/>
      <w:marBottom w:val="0"/>
      <w:divBdr>
        <w:top w:val="none" w:sz="0" w:space="0" w:color="auto"/>
        <w:left w:val="none" w:sz="0" w:space="0" w:color="auto"/>
        <w:bottom w:val="none" w:sz="0" w:space="0" w:color="auto"/>
        <w:right w:val="none" w:sz="0" w:space="0" w:color="auto"/>
      </w:divBdr>
      <w:divsChild>
        <w:div w:id="131599560">
          <w:marLeft w:val="0"/>
          <w:marRight w:val="0"/>
          <w:marTop w:val="0"/>
          <w:marBottom w:val="0"/>
          <w:divBdr>
            <w:top w:val="none" w:sz="0" w:space="0" w:color="auto"/>
            <w:left w:val="none" w:sz="0" w:space="0" w:color="auto"/>
            <w:bottom w:val="none" w:sz="0" w:space="0" w:color="auto"/>
            <w:right w:val="none" w:sz="0" w:space="0" w:color="auto"/>
          </w:divBdr>
        </w:div>
      </w:divsChild>
    </w:div>
    <w:div w:id="1672903949">
      <w:bodyDiv w:val="1"/>
      <w:marLeft w:val="0"/>
      <w:marRight w:val="0"/>
      <w:marTop w:val="0"/>
      <w:marBottom w:val="0"/>
      <w:divBdr>
        <w:top w:val="none" w:sz="0" w:space="0" w:color="auto"/>
        <w:left w:val="none" w:sz="0" w:space="0" w:color="auto"/>
        <w:bottom w:val="none" w:sz="0" w:space="0" w:color="auto"/>
        <w:right w:val="none" w:sz="0" w:space="0" w:color="auto"/>
      </w:divBdr>
    </w:div>
    <w:div w:id="1852525545">
      <w:bodyDiv w:val="1"/>
      <w:marLeft w:val="0"/>
      <w:marRight w:val="0"/>
      <w:marTop w:val="0"/>
      <w:marBottom w:val="0"/>
      <w:divBdr>
        <w:top w:val="none" w:sz="0" w:space="0" w:color="auto"/>
        <w:left w:val="none" w:sz="0" w:space="0" w:color="auto"/>
        <w:bottom w:val="none" w:sz="0" w:space="0" w:color="auto"/>
        <w:right w:val="none" w:sz="0" w:space="0" w:color="auto"/>
      </w:divBdr>
    </w:div>
    <w:div w:id="19824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Kniaziowska-Szczerba</dc:creator>
  <cp:keywords/>
  <dc:description/>
  <cp:lastModifiedBy>Kamila Kniaziowska-Szczerba</cp:lastModifiedBy>
  <cp:revision>5</cp:revision>
  <dcterms:created xsi:type="dcterms:W3CDTF">2018-10-09T09:58:00Z</dcterms:created>
  <dcterms:modified xsi:type="dcterms:W3CDTF">2018-10-10T07:06:00Z</dcterms:modified>
</cp:coreProperties>
</file>