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both"/>
        <w:rPr>
          <w:rFonts w:ascii="Calibri" w:hAnsi="Calibri"/>
          <w:sz w:val="20"/>
        </w:rPr>
      </w:pPr>
      <w:r>
        <w:rPr>
          <w:sz w:val="20"/>
        </w:rPr>
        <w:t>Str. 1</w:t>
      </w:r>
    </w:p>
    <w:p>
      <w:pPr>
        <w:pStyle w:val="01ZAJAWKATytu"/>
        <w:spacing w:lineRule="auto" w:line="240"/>
        <w:jc w:val="both"/>
        <w:rPr>
          <w:rFonts w:ascii="Calibri" w:hAnsi="Calibri"/>
          <w:caps w:val="false"/>
          <w:smallCaps w:val="false"/>
          <w:spacing w:val="0"/>
          <w:sz w:val="20"/>
        </w:rPr>
      </w:pPr>
      <w:r>
        <w:rPr>
          <w:rFonts w:ascii="Calibri" w:hAnsi="Calibri"/>
          <w:caps w:val="false"/>
          <w:smallCaps w:val="false"/>
          <w:spacing w:val="0"/>
          <w:sz w:val="20"/>
        </w:rPr>
        <w:t>To był naprawdę dobry rok</w:t>
      </w:r>
    </w:p>
    <w:p>
      <w:pPr>
        <w:pStyle w:val="01ZAJAWKATytu"/>
        <w:spacing w:lineRule="auto" w:line="240"/>
        <w:jc w:val="both"/>
        <w:rPr>
          <w:rFonts w:ascii="Calibri" w:hAnsi="Calibri" w:cs="Guardian Sans Bold"/>
          <w:caps w:val="false"/>
          <w:smallCaps w:val="false"/>
          <w:color w:val="C20D19"/>
          <w:spacing w:val="0"/>
          <w:sz w:val="20"/>
          <w:szCs w:val="28"/>
        </w:rPr>
      </w:pPr>
      <w:r>
        <w:rPr>
          <w:rFonts w:cs="Klavika Rg" w:ascii="Calibri" w:hAnsi="Calibri"/>
          <w:b w:val="false"/>
          <w:bCs w:val="false"/>
          <w:caps w:val="false"/>
          <w:smallCaps w:val="false"/>
          <w:spacing w:val="0"/>
          <w:sz w:val="20"/>
          <w:szCs w:val="24"/>
        </w:rPr>
        <w:t xml:space="preserve">Nagrodami i wyróżnieniami dla ludzi sportu oraz lubelskich drużyn i wydarzeń Miasto podsumowało </w:t>
        <w:br/>
        <w:t>2023 rok.</w:t>
        <w:tab/>
      </w:r>
      <w:r>
        <w:rPr>
          <w:rFonts w:cs="Guardian Sans Bold" w:ascii="Calibri" w:hAnsi="Calibri"/>
          <w:caps w:val="false"/>
          <w:smallCaps w:val="false"/>
          <w:color w:val="C20D19"/>
          <w:spacing w:val="0"/>
          <w:sz w:val="20"/>
          <w:szCs w:val="28"/>
        </w:rPr>
        <w:t>/str. 8</w:t>
      </w:r>
    </w:p>
    <w:p>
      <w:pPr>
        <w:pStyle w:val="01ZAJAWKATytu"/>
        <w:spacing w:lineRule="auto" w:line="240"/>
        <w:jc w:val="both"/>
        <w:rPr>
          <w:rFonts w:ascii="Calibri" w:hAnsi="Calibri" w:cs="Guardian Sans Bold"/>
          <w:caps w:val="false"/>
          <w:smallCaps w:val="false"/>
          <w:color w:val="C20D19"/>
          <w:spacing w:val="0"/>
          <w:sz w:val="20"/>
          <w:szCs w:val="28"/>
        </w:rPr>
      </w:pPr>
      <w:r>
        <w:rPr>
          <w:rFonts w:cs="Guardian Sans Bold" w:ascii="Calibri" w:hAnsi="Calibri"/>
          <w:caps w:val="false"/>
          <w:smallCaps w:val="false"/>
          <w:color w:val="C20D19"/>
          <w:spacing w:val="0"/>
          <w:sz w:val="20"/>
          <w:szCs w:val="28"/>
        </w:rPr>
      </w:r>
    </w:p>
    <w:p>
      <w:pPr>
        <w:pStyle w:val="01ZAJAWKATytu"/>
        <w:spacing w:lineRule="auto" w:line="240"/>
        <w:jc w:val="both"/>
        <w:rPr>
          <w:rFonts w:ascii="Calibri" w:hAnsi="Calibri"/>
          <w:caps w:val="false"/>
          <w:smallCaps w:val="false"/>
          <w:spacing w:val="0"/>
          <w:sz w:val="20"/>
        </w:rPr>
      </w:pPr>
      <w:r>
        <w:rPr>
          <w:rFonts w:ascii="Calibri" w:hAnsi="Calibri"/>
          <w:caps w:val="false"/>
          <w:smallCaps w:val="false"/>
          <w:spacing w:val="0"/>
          <w:sz w:val="20"/>
        </w:rPr>
        <w:t>Kolejna nagroda dla Dworca Lublin</w:t>
      </w:r>
    </w:p>
    <w:p>
      <w:pPr>
        <w:pStyle w:val="01Zajawkatekst"/>
        <w:spacing w:lineRule="auto" w:line="240" w:before="57" w:after="0"/>
        <w:jc w:val="both"/>
        <w:rPr>
          <w:rFonts w:ascii="Calibri" w:hAnsi="Calibri"/>
          <w:sz w:val="20"/>
        </w:rPr>
      </w:pPr>
      <w:r>
        <w:rPr>
          <w:rFonts w:ascii="Calibri" w:hAnsi="Calibri"/>
          <w:sz w:val="20"/>
        </w:rPr>
        <w:t>Dworzec Lublin zwyciężył w tegorocznej edycji konkursu Property Design Awards 2024 i otrzymał nagrodę w kategorii „bryła – obiekty publiczne”.</w:t>
        <w:tab/>
      </w:r>
      <w:r>
        <w:rPr>
          <w:rFonts w:cs="Guardian Sans Bold" w:ascii="Calibri" w:hAnsi="Calibri"/>
          <w:b/>
          <w:bCs/>
          <w:color w:val="C20D19"/>
          <w:sz w:val="20"/>
          <w:szCs w:val="28"/>
        </w:rPr>
        <w:t>/str. 2</w:t>
      </w:r>
    </w:p>
    <w:p>
      <w:pPr>
        <w:pStyle w:val="01ZAJAWKATytu"/>
        <w:spacing w:lineRule="auto" w:line="240"/>
        <w:jc w:val="both"/>
        <w:rPr>
          <w:rFonts w:ascii="Calibri" w:hAnsi="Calibri" w:cs="Klavika Rg"/>
          <w:b w:val="false"/>
          <w:bCs w:val="false"/>
          <w:caps w:val="false"/>
          <w:smallCaps w:val="false"/>
          <w:spacing w:val="0"/>
          <w:sz w:val="20"/>
          <w:szCs w:val="24"/>
        </w:rPr>
      </w:pPr>
      <w:r>
        <w:rPr>
          <w:rFonts w:cs="Klavika Rg" w:ascii="Calibri" w:hAnsi="Calibri"/>
          <w:b w:val="false"/>
          <w:bCs w:val="false"/>
          <w:caps w:val="false"/>
          <w:smallCaps w:val="false"/>
          <w:spacing w:val="0"/>
          <w:sz w:val="20"/>
          <w:szCs w:val="24"/>
        </w:rPr>
      </w:r>
    </w:p>
    <w:p>
      <w:pPr>
        <w:pStyle w:val="01ZAJAWKATytu"/>
        <w:spacing w:lineRule="auto" w:line="240"/>
        <w:jc w:val="both"/>
        <w:rPr>
          <w:rFonts w:ascii="Calibri" w:hAnsi="Calibri"/>
          <w:caps w:val="false"/>
          <w:smallCaps w:val="false"/>
          <w:spacing w:val="0"/>
          <w:sz w:val="20"/>
        </w:rPr>
      </w:pPr>
      <w:r>
        <w:rPr>
          <w:rFonts w:ascii="Calibri" w:hAnsi="Calibri"/>
          <w:caps w:val="false"/>
          <w:smallCaps w:val="false"/>
          <w:spacing w:val="0"/>
          <w:sz w:val="20"/>
        </w:rPr>
        <w:t>Zmiany w strefie</w:t>
      </w:r>
    </w:p>
    <w:p>
      <w:pPr>
        <w:pStyle w:val="01Zajawkatekst"/>
        <w:spacing w:lineRule="auto" w:line="240" w:before="57" w:after="0"/>
        <w:jc w:val="both"/>
        <w:rPr>
          <w:rFonts w:ascii="Calibri" w:hAnsi="Calibri"/>
          <w:sz w:val="20"/>
        </w:rPr>
      </w:pPr>
      <w:r>
        <w:rPr>
          <w:rFonts w:ascii="Calibri" w:hAnsi="Calibri"/>
          <w:sz w:val="20"/>
        </w:rPr>
        <w:t>MPK Lublin przejmuje od połowy maja prowadzenie całej Strefy Płatnego Parkowania na terenie miasta.</w:t>
        <w:tab/>
      </w:r>
      <w:r>
        <w:rPr>
          <w:rFonts w:cs="Guardian Sans Bold" w:ascii="Calibri" w:hAnsi="Calibri"/>
          <w:b/>
          <w:bCs/>
          <w:color w:val="C20D19"/>
          <w:sz w:val="20"/>
          <w:szCs w:val="28"/>
        </w:rPr>
        <w:t>/str. 6</w:t>
      </w:r>
    </w:p>
    <w:p>
      <w:pPr>
        <w:pStyle w:val="01ZAJAWKATytu"/>
        <w:spacing w:lineRule="auto" w:line="240"/>
        <w:jc w:val="both"/>
        <w:rPr>
          <w:rFonts w:ascii="Calibri" w:hAnsi="Calibri" w:cs="Klavika Rg"/>
          <w:b w:val="false"/>
          <w:bCs w:val="false"/>
          <w:caps w:val="false"/>
          <w:smallCaps w:val="false"/>
          <w:spacing w:val="0"/>
          <w:sz w:val="20"/>
          <w:szCs w:val="24"/>
        </w:rPr>
      </w:pPr>
      <w:r>
        <w:rPr>
          <w:rFonts w:cs="Klavika Rg" w:ascii="Calibri" w:hAnsi="Calibri"/>
          <w:b w:val="false"/>
          <w:bCs w:val="false"/>
          <w:caps w:val="false"/>
          <w:smallCaps w:val="false"/>
          <w:spacing w:val="0"/>
          <w:sz w:val="20"/>
          <w:szCs w:val="24"/>
        </w:rPr>
      </w:r>
    </w:p>
    <w:p>
      <w:pPr>
        <w:pStyle w:val="01ZAJAWKATytu"/>
        <w:spacing w:lineRule="auto" w:line="240"/>
        <w:jc w:val="both"/>
        <w:rPr>
          <w:rFonts w:ascii="Calibri" w:hAnsi="Calibri"/>
          <w:caps w:val="false"/>
          <w:smallCaps w:val="false"/>
          <w:spacing w:val="0"/>
          <w:sz w:val="20"/>
        </w:rPr>
      </w:pPr>
      <w:r>
        <w:rPr>
          <w:rFonts w:ascii="Calibri" w:hAnsi="Calibri"/>
          <w:caps w:val="false"/>
          <w:smallCaps w:val="false"/>
          <w:spacing w:val="0"/>
          <w:sz w:val="20"/>
        </w:rPr>
        <w:t>Lubelskie festiwale</w:t>
      </w:r>
    </w:p>
    <w:p>
      <w:pPr>
        <w:pStyle w:val="01Zajawkatekst"/>
        <w:spacing w:lineRule="auto" w:line="240" w:before="57" w:after="0"/>
        <w:jc w:val="both"/>
        <w:rPr>
          <w:rFonts w:ascii="Calibri" w:hAnsi="Calibri" w:cs="Guardian Sans Bold"/>
          <w:b/>
          <w:bCs/>
          <w:color w:val="C20D19"/>
          <w:sz w:val="20"/>
          <w:szCs w:val="28"/>
        </w:rPr>
      </w:pPr>
      <w:r>
        <w:rPr>
          <w:rFonts w:ascii="Calibri" w:hAnsi="Calibri"/>
          <w:sz w:val="20"/>
        </w:rPr>
        <w:t>Znamy termin tegorocznej Nocy Kultury. Jej 18. edycja odbędzie się z 1 na 2 czerwca 2024 roku.</w:t>
        <w:tab/>
      </w:r>
      <w:r>
        <w:rPr>
          <w:rFonts w:cs="Guardian Sans Bold" w:ascii="Calibri" w:hAnsi="Calibri"/>
          <w:b/>
          <w:bCs/>
          <w:color w:val="C20D19"/>
          <w:sz w:val="20"/>
          <w:szCs w:val="28"/>
        </w:rPr>
        <w:t>/str. 7</w:t>
      </w:r>
    </w:p>
    <w:p>
      <w:pPr>
        <w:pStyle w:val="01ZAJAWKATytu"/>
        <w:spacing w:lineRule="auto" w:line="240"/>
        <w:jc w:val="both"/>
        <w:rPr>
          <w:rFonts w:ascii="Calibri" w:hAnsi="Calibri" w:cs="Klavika Rg"/>
          <w:b w:val="false"/>
          <w:bCs w:val="false"/>
          <w:caps w:val="false"/>
          <w:smallCaps w:val="false"/>
          <w:spacing w:val="0"/>
          <w:sz w:val="20"/>
          <w:szCs w:val="24"/>
        </w:rPr>
      </w:pPr>
      <w:r>
        <w:rPr>
          <w:rFonts w:cs="Klavika Rg" w:ascii="Calibri" w:hAnsi="Calibri"/>
          <w:b w:val="false"/>
          <w:bCs w:val="false"/>
          <w:caps w:val="false"/>
          <w:smallCaps w:val="false"/>
          <w:spacing w:val="0"/>
          <w:sz w:val="20"/>
          <w:szCs w:val="24"/>
        </w:rPr>
      </w:r>
    </w:p>
    <w:p>
      <w:pPr>
        <w:pStyle w:val="T90Klavikawers"/>
        <w:tabs>
          <w:tab w:val="clear" w:pos="1135"/>
          <w:tab w:val="clear" w:pos="2270"/>
          <w:tab w:val="left" w:pos="1355" w:leader="none"/>
          <w:tab w:val="left" w:pos="2711" w:leader="none"/>
        </w:tabs>
        <w:spacing w:lineRule="auto" w:line="240"/>
        <w:jc w:val="both"/>
        <w:rPr>
          <w:rFonts w:ascii="Calibri" w:hAnsi="Calibri"/>
          <w:caps w:val="false"/>
          <w:smallCaps w:val="false"/>
          <w:spacing w:val="0"/>
          <w:w w:val="100"/>
          <w:sz w:val="20"/>
          <w:szCs w:val="156"/>
        </w:rPr>
      </w:pPr>
      <w:r>
        <w:rPr>
          <w:rFonts w:ascii="Calibri" w:hAnsi="Calibri"/>
          <w:caps w:val="false"/>
          <w:smallCaps w:val="false"/>
          <w:spacing w:val="0"/>
          <w:w w:val="100"/>
          <w:sz w:val="20"/>
          <w:szCs w:val="156"/>
        </w:rPr>
        <w:t>Razem do sukcesu</w:t>
      </w:r>
    </w:p>
    <w:p>
      <w:pPr>
        <w:pStyle w:val="02poddtytul"/>
        <w:spacing w:lineRule="auto" w:line="240"/>
        <w:jc w:val="both"/>
        <w:rPr>
          <w:rStyle w:val="00RED"/>
          <w:rFonts w:ascii="Calibri" w:hAnsi="Calibri"/>
          <w:caps w:val="false"/>
          <w:smallCaps w:val="false"/>
          <w:spacing w:val="0"/>
          <w:w w:val="100"/>
          <w:sz w:val="20"/>
          <w:szCs w:val="46"/>
        </w:rPr>
      </w:pPr>
      <w:r>
        <w:rPr>
          <w:rStyle w:val="00RED"/>
          <w:rFonts w:ascii="Calibri" w:hAnsi="Calibri"/>
          <w:caps w:val="false"/>
          <w:smallCaps w:val="false"/>
          <w:spacing w:val="0"/>
          <w:w w:val="100"/>
          <w:sz w:val="20"/>
          <w:szCs w:val="46"/>
        </w:rPr>
        <w:t>LUBLIN | WALCZYMY O FINAŁ EUROPEJSKIEJ STOLICY KULTURY 2029 ROKU</w:t>
      </w:r>
    </w:p>
    <w:p>
      <w:pPr>
        <w:pStyle w:val="02leadzkreska"/>
        <w:spacing w:lineRule="auto" w:line="240"/>
        <w:jc w:val="both"/>
        <w:rPr>
          <w:rFonts w:ascii="Calibri" w:hAnsi="Calibri"/>
          <w:spacing w:val="0"/>
          <w:w w:val="100"/>
          <w:sz w:val="20"/>
        </w:rPr>
      </w:pPr>
      <w:r>
        <w:rPr>
          <w:rFonts w:ascii="Calibri" w:hAnsi="Calibri"/>
          <w:spacing w:val="0"/>
          <w:w w:val="100"/>
          <w:sz w:val="20"/>
        </w:rPr>
        <w:t>Lublin jest w finale konkursu o Europejską Stolicę Kultury 2029. Miasto Lublin zaprasza wszystkie mieszkanki i mieszkańców do włączenia się w starania o ten tytuł.</w:t>
      </w:r>
    </w:p>
    <w:p>
      <w:pPr>
        <w:pStyle w:val="02TEKSTNormal"/>
        <w:spacing w:lineRule="auto" w:line="240"/>
        <w:rPr>
          <w:rFonts w:ascii="Calibri" w:hAnsi="Calibri"/>
          <w:spacing w:val="0"/>
          <w:w w:val="100"/>
          <w:sz w:val="20"/>
        </w:rPr>
      </w:pPr>
      <w:r>
        <w:rPr>
          <w:rFonts w:ascii="Calibri" w:hAnsi="Calibri"/>
          <w:spacing w:val="0"/>
          <w:w w:val="100"/>
          <w:sz w:val="20"/>
        </w:rPr>
        <w:t>Właśnie ruszyło zbieranie pomysłów i marzeń lublinian, które będą inspiracją do stworzenia finałowej aplikacji konkursowej ESK 2029 i pomogą zaplanować program obchodów</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Zwycięstwo w finale konkursu o Europejską Stolicę Kultury 2029 pomoże wzmocnić pozycję Lublina jako ważnego ośrodka kulturalnego w Europie oraz otworzy nowe możliwości współpracy z innymi europejskimi miastami. Pozwoli rozwinąć miasto w wielu dziedzinach jego życia, co udowodniły już poprzednie doświadczenia z ubieganiem się o tytuł ESK 2016 – mówi Krzysztof Żuk, Prezydent Miasta Lublin. I dodaje, że to wielka szansa dla miasta i zarazem duże wyzwanie: – Aplikację konkursową chcemy stworzyć wspólnie z mieszkankami i mieszkańcami, instytucjami kultury i organizacjami pozarządowymi. Zachęcam do podzielenia się swoimi pomysłami i marzeniami na ESK 2029.</w:t>
      </w:r>
    </w:p>
    <w:p>
      <w:pPr>
        <w:pStyle w:val="02TEKSTNormalwciecie"/>
        <w:spacing w:lineRule="auto" w:line="240"/>
        <w:ind w:hanging="0"/>
        <w:rPr>
          <w:rFonts w:ascii="Calibri" w:hAnsi="Calibri"/>
          <w:spacing w:val="0"/>
          <w:w w:val="100"/>
          <w:sz w:val="20"/>
        </w:rPr>
      </w:pPr>
      <w:r>
        <w:rPr>
          <w:rFonts w:ascii="Calibri" w:hAnsi="Calibri"/>
          <w:spacing w:val="0"/>
          <w:w w:val="100"/>
          <w:sz w:val="20"/>
        </w:rPr>
        <w:t>Finałową aplikację konkursową ESK 2029 jesienią oceni zespół europejskich ekspertów. Lublin jest jednym z 4 miast finalistów prestiżowego konkursu o tytuł Europejskiej Stolicy Kultury 2029. Katowice, Bielsko-Biała i Kołobrzeg również znalazły się na tzw. krótkiej liście w ścisłym finale konkursu. Hasłem przewodnim lubelskiej aplikacji jest Re:Union, rozumiane jako niezwykłe spotkanie, dialog, troska o siebie nawzajem i nowe spojrzenie na miasto. Starania Lublina o tytuł ESK 2029 i realizacja założeń aplikacji konkursowej stały się impulsem do wspierania procesów zmiany społecznej w mieście poprzez kulturę. Myślą przyświecającą wszystkim działaniom jest ponowne zjednoczenie w różnorodności.</w:t>
      </w:r>
    </w:p>
    <w:p>
      <w:pPr>
        <w:pStyle w:val="01ZAJAWKATytu"/>
        <w:spacing w:lineRule="auto" w:line="240"/>
        <w:jc w:val="both"/>
        <w:rPr>
          <w:rFonts w:ascii="Calibri" w:hAnsi="Calibri"/>
          <w:caps w:val="false"/>
          <w:smallCaps w:val="false"/>
          <w:spacing w:val="0"/>
          <w:sz w:val="20"/>
        </w:rPr>
      </w:pPr>
      <w:r>
        <w:rPr>
          <w:rFonts w:ascii="Calibri" w:hAnsi="Calibri"/>
          <w:caps w:val="false"/>
          <w:smallCaps w:val="false"/>
          <w:spacing w:val="0"/>
          <w:sz w:val="20"/>
        </w:rPr>
        <w:t>W 2024 roku, w związku z ubieganiem się Lublina o tytuł Europejskiej Stolicy Kultury 2029, w budżecie miasta ujęto środki w kwocie 1,75 mln zł z przeznaczeniem na działania w tym zakresie.</w:t>
      </w:r>
    </w:p>
    <w:p>
      <w:pPr>
        <w:pStyle w:val="01ZAJAWKATytu"/>
        <w:spacing w:lineRule="auto" w:line="240"/>
        <w:jc w:val="both"/>
        <w:rPr>
          <w:rFonts w:ascii="Calibri" w:hAnsi="Calibri"/>
          <w:caps w:val="false"/>
          <w:smallCaps w:val="false"/>
          <w:spacing w:val="0"/>
          <w:sz w:val="20"/>
        </w:rPr>
      </w:pPr>
      <w:r>
        <w:rPr>
          <w:rFonts w:ascii="Calibri" w:hAnsi="Calibri"/>
          <w:caps w:val="false"/>
          <w:smallCaps w:val="false"/>
          <w:spacing w:val="0"/>
          <w:sz w:val="20"/>
        </w:rPr>
      </w:r>
    </w:p>
    <w:p>
      <w:pPr>
        <w:pStyle w:val="Brakstyluakapitowego"/>
        <w:tabs>
          <w:tab w:val="clear" w:pos="708"/>
          <w:tab w:val="left" w:pos="444" w:leader="none"/>
          <w:tab w:val="left" w:pos="888" w:leader="none"/>
        </w:tabs>
        <w:suppressAutoHyphens w:val="true"/>
        <w:spacing w:lineRule="auto" w:line="240"/>
        <w:jc w:val="both"/>
        <w:rPr>
          <w:rFonts w:ascii="Calibri" w:hAnsi="Calibri" w:cs="Klavika Bd"/>
          <w:b/>
          <w:bCs/>
          <w:sz w:val="20"/>
          <w:szCs w:val="48"/>
        </w:rPr>
      </w:pPr>
      <w:r>
        <w:rPr>
          <w:rFonts w:cs="Klavika Bd" w:ascii="Calibri" w:hAnsi="Calibri"/>
          <w:b/>
          <w:bCs/>
          <w:sz w:val="20"/>
          <w:szCs w:val="48"/>
        </w:rPr>
        <w:t xml:space="preserve">Plany dla ochrony zieleni </w:t>
      </w:r>
      <w:r>
        <w:rPr>
          <w:rFonts w:cs="Klavika Bd" w:ascii="Calibri" w:hAnsi="Calibri"/>
          <w:b/>
          <w:bCs/>
          <w:color w:val="C20D19"/>
          <w:sz w:val="20"/>
          <w:szCs w:val="48"/>
        </w:rPr>
        <w:t>/ str. 5</w:t>
      </w:r>
    </w:p>
    <w:p>
      <w:pPr>
        <w:pStyle w:val="Brakstyluakapitowego"/>
        <w:tabs>
          <w:tab w:val="clear" w:pos="708"/>
          <w:tab w:val="left" w:pos="2044" w:leader="none"/>
          <w:tab w:val="left" w:pos="4087" w:leader="none"/>
        </w:tabs>
        <w:suppressAutoHyphens w:val="true"/>
        <w:spacing w:lineRule="auto" w:line="240"/>
        <w:jc w:val="both"/>
        <w:rPr>
          <w:rFonts w:ascii="Calibri" w:hAnsi="Calibri" w:cs="Klavika Rg"/>
          <w:sz w:val="20"/>
          <w:szCs w:val="20"/>
        </w:rPr>
      </w:pPr>
      <w:r>
        <w:rPr>
          <w:rFonts w:cs="Klavika Rg" w:ascii="Calibri" w:hAnsi="Calibri"/>
          <w:sz w:val="20"/>
          <w:szCs w:val="20"/>
        </w:rPr>
        <w:t>Bulwar nadrzeczny przy parku Ludowym, park Kalinowszczyzna i las Stary Gaj, czyli prawie 500 ha zieleni, to tereny, które miasto obejmie ochroną planistyczną.</w:t>
      </w:r>
    </w:p>
    <w:p>
      <w:pPr>
        <w:pStyle w:val="Normal"/>
        <w:spacing w:lineRule="auto" w:line="240"/>
        <w:jc w:val="both"/>
        <w:rPr>
          <w:rFonts w:ascii="Calibri" w:hAnsi="Calibri"/>
          <w:sz w:val="20"/>
        </w:rPr>
      </w:pPr>
      <w:r>
        <w:rPr>
          <w:sz w:val="20"/>
        </w:rPr>
        <w:t>Gotowe są trzy z ośmiu projektów nowych miejscowych planów zagospodarowania przestrzennego dla terenów zielonych, nad którymi pracują miejscy urbaniści. Uwagi można zgłaszać do 15 marca.</w:t>
      </w:r>
    </w:p>
    <w:p>
      <w:pPr>
        <w:pStyle w:val="Normal"/>
        <w:spacing w:lineRule="auto" w:line="240"/>
        <w:jc w:val="both"/>
        <w:rPr>
          <w:rFonts w:ascii="Calibri" w:hAnsi="Calibri"/>
          <w:sz w:val="20"/>
        </w:rPr>
      </w:pPr>
      <w:r>
        <w:rPr>
          <w:sz w:val="20"/>
        </w:rPr>
        <w:t>Bulwar wzdłuż rzeki Bystrzycy, od al. Piłsudskiego do ul. Muzycznej, zagospodarowany jest pod ścieżkę pieszo-rowerową. Plan miejscowy ma zapewnić ochronę terenów zielonych wzdłuż rzeki, a przez to wspomagać przewietrzanie miasta. Natomiast plan dla parku Kalinowszczyzna, w większości zagospodarowanego jako tereny zieleni ogólnodostępnej, ma na celu zachowanie istniejącej struktury funkcjonalno-przestrzennej, chroniąc istniejące tereny zielone przed przypadkowym zagospodarowaniem.</w:t>
      </w:r>
    </w:p>
    <w:p>
      <w:pPr>
        <w:pStyle w:val="01ZAJAWKATytu"/>
        <w:spacing w:lineRule="auto" w:line="240"/>
        <w:jc w:val="both"/>
        <w:rPr>
          <w:rFonts w:ascii="Calibri" w:hAnsi="Calibri" w:cs="Klavika Rg"/>
          <w:caps w:val="false"/>
          <w:smallCaps w:val="false"/>
          <w:spacing w:val="0"/>
          <w:sz w:val="20"/>
          <w:szCs w:val="20"/>
        </w:rPr>
      </w:pPr>
      <w:r>
        <w:rPr>
          <w:rFonts w:cs="Klavika Rg" w:ascii="Calibri" w:hAnsi="Calibri"/>
          <w:caps w:val="false"/>
          <w:smallCaps w:val="false"/>
          <w:spacing w:val="0"/>
          <w:sz w:val="20"/>
          <w:szCs w:val="20"/>
        </w:rPr>
      </w:r>
    </w:p>
    <w:p>
      <w:pPr>
        <w:pStyle w:val="Brakstyluakapitowego"/>
        <w:tabs>
          <w:tab w:val="clear" w:pos="708"/>
          <w:tab w:val="left" w:pos="444" w:leader="none"/>
          <w:tab w:val="left" w:pos="888" w:leader="none"/>
        </w:tabs>
        <w:suppressAutoHyphens w:val="true"/>
        <w:spacing w:lineRule="auto" w:line="240"/>
        <w:jc w:val="both"/>
        <w:rPr>
          <w:rFonts w:ascii="Calibri" w:hAnsi="Calibri" w:cs="Klavika Bd"/>
          <w:b/>
          <w:bCs/>
          <w:sz w:val="20"/>
          <w:szCs w:val="48"/>
        </w:rPr>
      </w:pPr>
      <w:r>
        <w:rPr>
          <w:rFonts w:cs="Klavika Bd" w:ascii="Calibri" w:hAnsi="Calibri"/>
          <w:b/>
          <w:bCs/>
          <w:sz w:val="20"/>
          <w:szCs w:val="48"/>
        </w:rPr>
        <w:t xml:space="preserve">Rusza rekrutacja </w:t>
      </w:r>
      <w:r>
        <w:rPr>
          <w:rFonts w:cs="Klavika Bd" w:ascii="Calibri" w:hAnsi="Calibri"/>
          <w:b/>
          <w:bCs/>
          <w:color w:val="C20D19"/>
          <w:sz w:val="20"/>
          <w:szCs w:val="48"/>
        </w:rPr>
        <w:t>/ str. 4</w:t>
      </w:r>
    </w:p>
    <w:p>
      <w:pPr>
        <w:pStyle w:val="Brakstyluakapitowego"/>
        <w:tabs>
          <w:tab w:val="clear" w:pos="708"/>
          <w:tab w:val="left" w:pos="2044" w:leader="none"/>
          <w:tab w:val="left" w:pos="4087" w:leader="none"/>
        </w:tabs>
        <w:suppressAutoHyphens w:val="true"/>
        <w:spacing w:lineRule="auto" w:line="240"/>
        <w:jc w:val="both"/>
        <w:rPr>
          <w:rFonts w:ascii="Calibri" w:hAnsi="Calibri" w:cs="Klavika Rg"/>
          <w:sz w:val="20"/>
          <w:szCs w:val="20"/>
        </w:rPr>
      </w:pPr>
      <w:r>
        <w:rPr>
          <w:rFonts w:cs="Klavika Rg" w:ascii="Calibri" w:hAnsi="Calibri"/>
          <w:sz w:val="20"/>
          <w:szCs w:val="20"/>
        </w:rPr>
        <w:t>Rozpoczyna się rekrutacja do publicznych przedszkoli. Ruszyły też zapisy do klas I szkół podstawowych.</w:t>
      </w:r>
    </w:p>
    <w:p>
      <w:pPr>
        <w:pStyle w:val="Normal"/>
        <w:spacing w:lineRule="auto" w:line="240"/>
        <w:jc w:val="both"/>
        <w:rPr>
          <w:rFonts w:ascii="Calibri" w:hAnsi="Calibri"/>
          <w:sz w:val="20"/>
        </w:rPr>
      </w:pPr>
      <w:r>
        <w:rPr>
          <w:sz w:val="20"/>
        </w:rPr>
        <w:t xml:space="preserve">Rekrutacja do szkół podstawowych na wolne miejsca dla kandydatów spoza obwodu rozpocznie się </w:t>
        <w:br/>
        <w:t>19 marca. Na razie trwają zapisy dla dzieci z rejonów. Nabór będzie dotyczył także dzieci do oddziałów integracyjnych oraz kandydatów do oddziału sportowego.</w:t>
      </w:r>
    </w:p>
    <w:p>
      <w:pPr>
        <w:pStyle w:val="Normal"/>
        <w:spacing w:lineRule="auto" w:line="240"/>
        <w:jc w:val="both"/>
        <w:rPr>
          <w:rFonts w:ascii="Calibri" w:hAnsi="Calibri"/>
          <w:sz w:val="20"/>
        </w:rPr>
      </w:pPr>
      <w:r>
        <w:rPr>
          <w:sz w:val="20"/>
        </w:rPr>
        <w:t>Rodzice przedszkolaków mają czas na złożenie dokumentów do 8 marca. Rekrutacja dotyczy dzieci zamieszkałych na terenie Lublina i będzie prowadzona w oparciu o kryteria ustawowe oraz gminne. Rodzice mogą wybrać maksymalnie 7 placówek wychowania przedszkolnego prowadzonych przez Miasto Lublin, które we wniosku wskazują w kolejności od najbardziej do najmniej preferowanej. O przyjęciu dziecka nie decyduje kolejność zgłoszeń. Na początku kwietnia zostaną podane do publicznej wiadomości listy kandydatów zakwalifikowanych i niezakwalifikowanych. Następnie zostaną opublikowane listy kandydatów przyjętych, a rodzice nieprzyjętych będą mogli się odwołać do dyrekcji.</w:t>
      </w:r>
    </w:p>
    <w:p>
      <w:pPr>
        <w:pStyle w:val="01ZAJAWKATytu"/>
        <w:spacing w:lineRule="auto" w:line="240"/>
        <w:jc w:val="both"/>
        <w:rPr>
          <w:rFonts w:ascii="Calibri" w:hAnsi="Calibri" w:cs="Klavika Rg"/>
          <w:caps w:val="false"/>
          <w:smallCaps w:val="false"/>
          <w:spacing w:val="0"/>
          <w:sz w:val="20"/>
          <w:szCs w:val="20"/>
        </w:rPr>
      </w:pPr>
      <w:r>
        <w:rPr>
          <w:rFonts w:cs="Klavika Rg" w:ascii="Calibri" w:hAnsi="Calibri"/>
          <w:caps w:val="false"/>
          <w:smallCaps w:val="false"/>
          <w:spacing w:val="0"/>
          <w:sz w:val="20"/>
          <w:szCs w:val="20"/>
        </w:rPr>
      </w:r>
    </w:p>
    <w:p>
      <w:pPr>
        <w:pStyle w:val="Normal"/>
        <w:spacing w:lineRule="auto" w:line="240"/>
        <w:jc w:val="both"/>
        <w:rPr>
          <w:rFonts w:ascii="Calibri" w:hAnsi="Calibri"/>
          <w:sz w:val="20"/>
        </w:rPr>
      </w:pPr>
      <w:r>
        <w:rPr>
          <w:sz w:val="20"/>
        </w:rPr>
        <w:t>str. 2</w:t>
      </w:r>
    </w:p>
    <w:p>
      <w:pPr>
        <w:pStyle w:val="T65Klavika"/>
        <w:spacing w:lineRule="auto" w:line="240"/>
        <w:jc w:val="both"/>
        <w:rPr>
          <w:rFonts w:ascii="Calibri" w:hAnsi="Calibri"/>
          <w:spacing w:val="0"/>
          <w:w w:val="100"/>
          <w:sz w:val="20"/>
        </w:rPr>
      </w:pPr>
      <w:r>
        <w:rPr>
          <w:rFonts w:ascii="Calibri" w:hAnsi="Calibri"/>
          <w:spacing w:val="0"/>
          <w:w w:val="100"/>
          <w:sz w:val="20"/>
        </w:rPr>
        <w:t>Kolejna nagroda dla Dworca Lublin</w:t>
      </w:r>
    </w:p>
    <w:p>
      <w:pPr>
        <w:pStyle w:val="02poddtytul"/>
        <w:spacing w:lineRule="auto" w:line="240" w:before="227" w:after="0"/>
        <w:jc w:val="both"/>
        <w:rPr>
          <w:rFonts w:ascii="Calibri" w:hAnsi="Calibri"/>
          <w:caps w:val="false"/>
          <w:smallCaps w:val="false"/>
          <w:spacing w:val="0"/>
          <w:w w:val="100"/>
          <w:sz w:val="20"/>
        </w:rPr>
      </w:pPr>
      <w:r>
        <w:rPr>
          <w:rStyle w:val="00RED"/>
          <w:rFonts w:ascii="Calibri" w:hAnsi="Calibri"/>
          <w:caps w:val="false"/>
          <w:smallCaps w:val="false"/>
          <w:spacing w:val="0"/>
          <w:w w:val="100"/>
          <w:sz w:val="20"/>
        </w:rPr>
        <w:t>KONKURS |</w:t>
      </w:r>
      <w:r>
        <w:rPr>
          <w:rFonts w:ascii="Calibri" w:hAnsi="Calibri"/>
          <w:caps w:val="false"/>
          <w:smallCaps w:val="false"/>
          <w:spacing w:val="0"/>
          <w:w w:val="100"/>
          <w:sz w:val="20"/>
        </w:rPr>
        <w:t xml:space="preserve"> OBIEKT O WYJĄTKOWEJ ARCHITEKTURZE I designie </w:t>
      </w:r>
    </w:p>
    <w:p>
      <w:pPr>
        <w:pStyle w:val="02leadzkreska"/>
        <w:spacing w:lineRule="auto" w:line="240"/>
        <w:jc w:val="both"/>
        <w:rPr>
          <w:rFonts w:ascii="Calibri" w:hAnsi="Calibri"/>
          <w:spacing w:val="0"/>
          <w:w w:val="100"/>
          <w:sz w:val="20"/>
        </w:rPr>
      </w:pPr>
      <w:r>
        <w:rPr>
          <w:rFonts w:ascii="Calibri" w:hAnsi="Calibri"/>
          <w:spacing w:val="0"/>
          <w:w w:val="100"/>
          <w:sz w:val="20"/>
        </w:rPr>
        <w:t>Dworzec Lublin zwyciężył w tegorocznej edycji konkursu Property Design Awards 2024. Decyzją jury oraz czytelników portalu otrzymał nagrodę w kategorii „bryła – obiekty publiczne”.</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Dworzec Lublin to nasza sztandarowa miejska inwestycja, z której jesteśmy bardzo dumni. Nowoczesny i ekologiczny obiekt stanowi serce wielozadaniowego projektu unijnego. Dziękujemy za docenienie naszej wyjątkowej inwestycji, która zachwyca nie tylko mieszkanki i mieszkańców Lublina, ale także całą Polskę – mówi Krzysztof Żuk, Prezydent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Prosta forma bryły Dworca Lublin odpowiada założeniom ekologicznym, a element wyróżniający stanowią efektowne słupy. Wyraz architektoniczny budynku nadają charakterystyczne ażurowe filary, będące elementami stalowej konstrukcji dworca i zadaszenia peronów, które odgrywają także funkcję dekoracyjną. Pierwsze szkice rzutu słupa były inspirowane lubelskimi wycinankami, ale ich linearne, nieco organiczne formy przypominać mogą pnącza winorośli, jeden z symboli Lublina, co dodaje lekkości całej struktury. </w:t>
      </w:r>
    </w:p>
    <w:p>
      <w:pPr>
        <w:pStyle w:val="02TEKSTNormalwciecie"/>
        <w:spacing w:lineRule="auto" w:line="240"/>
        <w:ind w:hanging="0"/>
        <w:rPr>
          <w:rFonts w:ascii="Calibri" w:hAnsi="Calibri"/>
          <w:spacing w:val="0"/>
          <w:w w:val="100"/>
          <w:sz w:val="20"/>
        </w:rPr>
      </w:pPr>
      <w:r>
        <w:rPr>
          <w:rFonts w:ascii="Calibri" w:hAnsi="Calibri"/>
          <w:spacing w:val="0"/>
          <w:w w:val="100"/>
          <w:sz w:val="20"/>
        </w:rPr>
        <w:t>Projekt Dworca Lublin ma już na koncie kilka nagród. W 2019 roku znalazł się na tak zwanej „krótkiej liście” nominowanych do nagrody World Building of The Year w ramach World Architecture Festival w Amsterdamie. W 2020 roku otrzymał prestiżową nagrodę Real Estate Impactor wręczaną przez redakcję dziennika „Rzeczpospolita”. Z kolei w 2022 roku zdobył wyróżnienie w konkursie PLGBC Green Building Awards w kategorii „Najlepszy projekt ekologiczny”.</w:t>
      </w:r>
    </w:p>
    <w:p>
      <w:pPr>
        <w:pStyle w:val="02TEKSTNormalwciecie"/>
        <w:spacing w:lineRule="auto" w:line="240"/>
        <w:ind w:hanging="0"/>
        <w:rPr>
          <w:rFonts w:ascii="Calibri" w:hAnsi="Calibri"/>
          <w:spacing w:val="0"/>
          <w:w w:val="100"/>
          <w:sz w:val="20"/>
        </w:rPr>
      </w:pPr>
      <w:r>
        <w:rPr>
          <w:rFonts w:ascii="Calibri" w:hAnsi="Calibri"/>
          <w:spacing w:val="0"/>
          <w:w w:val="100"/>
          <w:sz w:val="20"/>
        </w:rPr>
        <w:t>Konkurs Property Design Awards nagradza obiekty o wyjątkowej architekturze i przestrzenie z dobrym designem. Jego celem jest wyróżnienie najlepszych projektów komercyjnych i publicznych w Polsce oraz ich twórców.</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Budowa Dworca wraz z przebudową układu komunikacyjnego była współfinansowana przez Unię Europejską. Całkowita wartość projektu to prawie 340 mln zł, z czego ponad 195 mln zł stanowi dofinansowanie z funduszy europejskich. </w:t>
      </w:r>
    </w:p>
    <w:p>
      <w:pPr>
        <w:pStyle w:val="Normal"/>
        <w:spacing w:lineRule="auto" w:line="240"/>
        <w:jc w:val="both"/>
        <w:rPr>
          <w:rFonts w:ascii="Calibri" w:hAnsi="Calibri"/>
          <w:sz w:val="20"/>
          <w:szCs w:val="24"/>
        </w:rPr>
      </w:pPr>
      <w:r>
        <w:rPr>
          <w:sz w:val="20"/>
          <w:szCs w:val="24"/>
        </w:rPr>
      </w:r>
    </w:p>
    <w:p>
      <w:pPr>
        <w:pStyle w:val="06T20krociakitytul"/>
        <w:spacing w:lineRule="auto" w:line="240"/>
        <w:jc w:val="both"/>
        <w:rPr>
          <w:rFonts w:ascii="Calibri" w:hAnsi="Calibri"/>
          <w:caps w:val="false"/>
          <w:smallCaps w:val="false"/>
          <w:sz w:val="20"/>
        </w:rPr>
      </w:pPr>
      <w:r>
        <w:rPr>
          <w:rStyle w:val="00RED"/>
          <w:rFonts w:ascii="Calibri" w:hAnsi="Calibri"/>
          <w:caps w:val="false"/>
          <w:smallCaps w:val="false"/>
          <w:sz w:val="20"/>
        </w:rPr>
        <w:t>FILM |</w:t>
      </w:r>
      <w:r>
        <w:rPr>
          <w:rFonts w:ascii="Calibri" w:hAnsi="Calibri"/>
          <w:caps w:val="false"/>
          <w:smallCaps w:val="false"/>
          <w:sz w:val="20"/>
        </w:rPr>
        <w:t xml:space="preserve"> LUBELSKI „A REAL PAIN” Z OWACJAMI NA STOJĄCO</w:t>
      </w:r>
    </w:p>
    <w:p>
      <w:pPr>
        <w:pStyle w:val="06TXTkrociakinical"/>
        <w:spacing w:lineRule="auto" w:line="240"/>
        <w:jc w:val="both"/>
        <w:rPr>
          <w:rFonts w:ascii="Calibri" w:hAnsi="Calibri"/>
          <w:spacing w:val="0"/>
          <w:w w:val="100"/>
          <w:sz w:val="20"/>
        </w:rPr>
      </w:pPr>
      <w:r>
        <w:rPr>
          <w:rFonts w:ascii="Calibri" w:hAnsi="Calibri"/>
          <w:spacing w:val="0"/>
          <w:w w:val="100"/>
          <w:szCs w:val="43"/>
        </w:rPr>
        <w:t>N</w:t>
      </w:r>
      <w:r>
        <w:rPr>
          <w:rFonts w:ascii="Calibri" w:hAnsi="Calibri"/>
          <w:spacing w:val="0"/>
          <w:w w:val="100"/>
          <w:sz w:val="20"/>
        </w:rPr>
        <w:t>akręcony w Lublinie komediodramat „A Real Pain” znakomicie przyjęty na prestiżowym festiwalu kina niezależnego w Sundance. Film będzie miał premierę kinową jeszcze w tym roku i trafi na ekrany kin całego świata.</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 xml:space="preserve">Film kręcił w Lublinie amerykański reżyser, scenarzysta i aktor Jesse Eisenberg, którego babcia pochodziła z Krasnegostawu. Znanemu z takich filmów, jak „Zombieland” i „The Social Network”, hollywoodzkiemu aktorowi (nominacja do Oscara) partneruje gwiazda serialu „Sukcesja”, zdobywca nagrody </w:t>
        <w:br/>
        <w:t>Emmy oraz Złotego Globu, Kieran Culkin. Aktorzy zagrali poróżnionych kuzynów Davida i Benjiego, którzy po latach milczenia spotykają się ponownie, aby wyruszyć w podróż po Polsce, tym samym uczcić pamięć swojej babci.</w:t>
      </w:r>
    </w:p>
    <w:p>
      <w:pPr>
        <w:pStyle w:val="Normal"/>
        <w:spacing w:lineRule="auto" w:line="240"/>
        <w:jc w:val="both"/>
        <w:rPr>
          <w:rFonts w:ascii="Calibri" w:hAnsi="Calibri"/>
          <w:sz w:val="20"/>
        </w:rPr>
      </w:pPr>
      <w:r>
        <w:rPr>
          <w:sz w:val="20"/>
        </w:rPr>
        <w:t>W Lublinie ekipa „A Real Pain” przebywała ponad 20 dni, zdjęcia kręcono na Starym Mieście, w Śródmieściu, na cmentarzu żydowskim oraz w Muzeum na Majdanku. Filmowcy otrzymali pełne wsparcie organizacyjne ze strony Miasta Lublin oraz od Lubelskiego Funduszu Filmowego.</w:t>
      </w:r>
    </w:p>
    <w:p>
      <w:pPr>
        <w:pStyle w:val="Normal"/>
        <w:spacing w:lineRule="auto" w:line="240"/>
        <w:jc w:val="both"/>
        <w:rPr>
          <w:rFonts w:ascii="Calibri" w:hAnsi="Calibri"/>
          <w:sz w:val="20"/>
        </w:rPr>
      </w:pPr>
      <w:r>
        <w:rPr>
          <w:sz w:val="20"/>
        </w:rPr>
      </w:r>
    </w:p>
    <w:p>
      <w:pPr>
        <w:pStyle w:val="06T20krociakitytul"/>
        <w:spacing w:lineRule="auto" w:line="240"/>
        <w:jc w:val="both"/>
        <w:rPr>
          <w:rFonts w:ascii="Calibri" w:hAnsi="Calibri"/>
          <w:caps w:val="false"/>
          <w:smallCaps w:val="false"/>
          <w:sz w:val="20"/>
        </w:rPr>
      </w:pPr>
      <w:r>
        <w:rPr>
          <w:rStyle w:val="00RED"/>
          <w:rFonts w:ascii="Calibri" w:hAnsi="Calibri"/>
          <w:caps w:val="false"/>
          <w:smallCaps w:val="false"/>
          <w:sz w:val="20"/>
        </w:rPr>
        <w:t xml:space="preserve">Sławinek | </w:t>
      </w:r>
      <w:r>
        <w:rPr>
          <w:rFonts w:ascii="Calibri" w:hAnsi="Calibri"/>
          <w:caps w:val="false"/>
          <w:smallCaps w:val="false"/>
          <w:sz w:val="20"/>
        </w:rPr>
        <w:t>Miejsce integracji mieszkańców</w:t>
      </w:r>
    </w:p>
    <w:p>
      <w:pPr>
        <w:pStyle w:val="06TXTkrociakinical"/>
        <w:spacing w:lineRule="auto" w:line="240"/>
        <w:jc w:val="both"/>
        <w:rPr>
          <w:rFonts w:ascii="Calibri" w:hAnsi="Calibri"/>
          <w:spacing w:val="0"/>
          <w:w w:val="100"/>
          <w:sz w:val="20"/>
        </w:rPr>
      </w:pPr>
      <w:r>
        <w:rPr>
          <w:rFonts w:ascii="Calibri" w:hAnsi="Calibri"/>
          <w:spacing w:val="0"/>
          <w:w w:val="100"/>
          <w:szCs w:val="43"/>
        </w:rPr>
        <w:t>S</w:t>
      </w:r>
      <w:r>
        <w:rPr>
          <w:rFonts w:ascii="Calibri" w:hAnsi="Calibri"/>
          <w:spacing w:val="0"/>
          <w:w w:val="100"/>
          <w:sz w:val="20"/>
        </w:rPr>
        <w:t>towarzyszenie „Dla Sławinka” zaadaptuje i dostosuje lokal przy ul. Żołnierskiej na pierwsze w Lublinie Miejsce Aktywności Lokalnej.</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Otwarta i bezpłatna przestrzeń do integracji sąsiedzkiej, realizacji swoich pasji i zainteresowań, rozpocznie działalność w maju: – Potrzeba nowych miejsc wybrzmiała w trakcie spotkań w ramach projektu „Plan dla dzielnic”. Realizację zaczynamy od Sławinka i wzorem innych polskich miast tworzymy Miejsce Aktywności Lokalnej. Wierzę, że nową przestrzeń wypełni wiele aktywności, których głównymi pomysłodawcami będą same mieszkanki i mieszkańcy dzielnicy – mówi Krzysztof Żuk, Prezydent Miasta Lublin.</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Miejsce Aktywności Lokalnej poprowadzi Stowarzyszenie „Dla Sławinka”, które zaadoptuje lokal przy ul. Żołnierskiej 10 do potrzeb przestrzeni otwartej.</w:t>
      </w:r>
    </w:p>
    <w:p>
      <w:pPr>
        <w:pStyle w:val="Normal"/>
        <w:spacing w:lineRule="auto" w:line="240"/>
        <w:jc w:val="both"/>
        <w:rPr>
          <w:rFonts w:ascii="Calibri" w:hAnsi="Calibri"/>
          <w:sz w:val="20"/>
        </w:rPr>
      </w:pPr>
      <w:r>
        <w:rPr>
          <w:sz w:val="20"/>
        </w:rPr>
        <w:t>Koncepcja MAL przedstawiona przez Stowarzyszenie „Dla Sławinka” zawiera m.in. program skierowany do różnych grup wiekowych i społecznych, mający na celu wspieranie oddolnych inicjatyw, aktywne włączanie społeczności lokalnej we współtworzenie miejsca i otwartość na pomysły mieszkanek i mieszkańców dzielnicy. W projekcie przewidziano również badanie potrzeb mieszkańców i mieszkanek Sławinka – w oparciu na ich wynikach będzie tworzona oferta działań MAL. Stowarzyszenie zaprosi wszystkich zainteresowanych mieszkańców do stworzenia szczegółowej koncepcji i programu nowego miejsca. Miasto przeznaczy na ten cel 550 tys. zł.</w:t>
      </w:r>
    </w:p>
    <w:p>
      <w:pPr>
        <w:pStyle w:val="Normal"/>
        <w:spacing w:lineRule="auto" w:line="240"/>
        <w:jc w:val="both"/>
        <w:rPr>
          <w:rFonts w:ascii="Calibri" w:hAnsi="Calibri"/>
          <w:sz w:val="20"/>
        </w:rPr>
      </w:pPr>
      <w:r>
        <w:rPr>
          <w:sz w:val="20"/>
        </w:rPr>
      </w:r>
    </w:p>
    <w:p>
      <w:pPr>
        <w:pStyle w:val="06T20krociakitytul"/>
        <w:spacing w:lineRule="auto" w:line="240"/>
        <w:jc w:val="both"/>
        <w:rPr>
          <w:rFonts w:ascii="Calibri" w:hAnsi="Calibri"/>
          <w:caps w:val="false"/>
          <w:smallCaps w:val="false"/>
          <w:sz w:val="20"/>
        </w:rPr>
      </w:pPr>
      <w:r>
        <w:rPr>
          <w:rStyle w:val="00RED"/>
          <w:rFonts w:ascii="Calibri" w:hAnsi="Calibri"/>
          <w:caps w:val="false"/>
          <w:smallCaps w:val="false"/>
          <w:sz w:val="20"/>
        </w:rPr>
        <w:t xml:space="preserve">XI EDYCJA | </w:t>
      </w:r>
      <w:r>
        <w:rPr>
          <w:rFonts w:ascii="Calibri" w:hAnsi="Calibri"/>
          <w:caps w:val="false"/>
          <w:smallCaps w:val="false"/>
          <w:sz w:val="20"/>
        </w:rPr>
        <w:t>Budżet Obywatelski</w:t>
      </w:r>
    </w:p>
    <w:p>
      <w:pPr>
        <w:pStyle w:val="06TXTkrociakinical"/>
        <w:spacing w:lineRule="auto" w:line="240"/>
        <w:jc w:val="both"/>
        <w:rPr>
          <w:rFonts w:ascii="Calibri" w:hAnsi="Calibri"/>
          <w:spacing w:val="0"/>
          <w:w w:val="100"/>
          <w:sz w:val="20"/>
        </w:rPr>
      </w:pPr>
      <w:r>
        <w:rPr>
          <w:rFonts w:ascii="Calibri" w:hAnsi="Calibri"/>
          <w:spacing w:val="0"/>
          <w:w w:val="100"/>
          <w:szCs w:val="43"/>
        </w:rPr>
        <w:t>W</w:t>
      </w:r>
      <w:r>
        <w:rPr>
          <w:rFonts w:ascii="Calibri" w:hAnsi="Calibri"/>
          <w:spacing w:val="0"/>
          <w:w w:val="100"/>
          <w:sz w:val="20"/>
        </w:rPr>
        <w:t xml:space="preserve">ystartowała 11. edycja Budżetu Obywatelskiego Miasta Lublin. Mieszkanki i mieszkańcy mają do rozdysponowania blisko 15 mln zł. Pomysły można składać do 14 marca. </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Do tej pory w ramach wszystkich edycji Budżetu Obywatelskiego zrealizowano ponad 260 projektów za blisko 100 mln zł, na które zagłosowało ponad 357 tys. osób.</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Budżet Obywatelski to ważne narzędzie partycypacji, które zajmuje szczególne miejsce w życiu naszego miasta. Przez ostatnie lata wspólnie zrealizowaliśmy wiele inwestycji i przeprowadziliśmy liczne akcje społeczne służące poprawie jakości życia. Dziękuję mieszkankom i mieszkańcom za zgłaszanie swoich pomysłów i wybieranie do realizacji projektów najważniejszych z ich punktu widzenia – mówi Krzysztof Żuk, Prezydent Miasta Lublin.</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Złożone projekty klasyfikowane są w dwóch kategoriach: dzielnicowe, czyli takie, które w sposób szczególny służą danej dzielnicy, oraz ogólnomiejskie – takie, które dzieją się w kilku dzielnicach lub miejsce ich realizacji nie jest przypisane do konkretnego terenu. Mogą być nieinwestycyjne (tzw. miękkie), które nie przewidują realizacji inwestycji, oraz tzw. twarde, czyli inwestycyjne.</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Ten rok jest dla Lublina wyjątkowy, bo znaleźliśmy się w ścisłym finale konkursu Europejskiej Stolicy Kultury 2029. To doskonała okazja do zgłaszania tzw. miękkich projektów, które wpiszą się w starania miasta o ten tytuł – dodaje prezydent Żuk.</w:t>
      </w:r>
    </w:p>
    <w:p>
      <w:pPr>
        <w:pStyle w:val="Normal"/>
        <w:spacing w:lineRule="auto" w:line="240"/>
        <w:jc w:val="both"/>
        <w:rPr>
          <w:rFonts w:ascii="Calibri" w:hAnsi="Calibri"/>
          <w:sz w:val="20"/>
        </w:rPr>
      </w:pPr>
      <w:r>
        <w:rPr>
          <w:sz w:val="20"/>
        </w:rPr>
        <w:t>Szczegóły dotyczące zasad oraz informacje, jak składać wnioski, można znaleźć m.in. na stronie lublin.eu.</w:t>
      </w:r>
    </w:p>
    <w:p>
      <w:pPr>
        <w:pStyle w:val="Normal"/>
        <w:spacing w:lineRule="auto" w:line="240"/>
        <w:jc w:val="both"/>
        <w:rPr>
          <w:rFonts w:ascii="Calibri" w:hAnsi="Calibri"/>
          <w:sz w:val="20"/>
        </w:rPr>
      </w:pPr>
      <w:r>
        <w:rPr>
          <w:sz w:val="20"/>
        </w:rPr>
      </w:r>
    </w:p>
    <w:p>
      <w:pPr>
        <w:pStyle w:val="06T20krociakitytul"/>
        <w:spacing w:lineRule="auto" w:line="240"/>
        <w:jc w:val="both"/>
        <w:rPr>
          <w:rFonts w:ascii="Calibri" w:hAnsi="Calibri"/>
          <w:caps w:val="false"/>
          <w:smallCaps w:val="false"/>
          <w:sz w:val="20"/>
        </w:rPr>
      </w:pPr>
      <w:r>
        <w:rPr>
          <w:rFonts w:ascii="Calibri" w:hAnsi="Calibri"/>
          <w:caps w:val="false"/>
          <w:smallCaps w:val="false"/>
          <w:sz w:val="20"/>
        </w:rPr>
        <w:t>OLBRZYMIA SZANSA DLA MIASTA</w:t>
      </w:r>
    </w:p>
    <w:p>
      <w:pPr>
        <w:pStyle w:val="06TXTkrociakinical"/>
        <w:spacing w:lineRule="auto" w:line="240"/>
        <w:jc w:val="both"/>
        <w:rPr>
          <w:rFonts w:ascii="Calibri" w:hAnsi="Calibri"/>
          <w:spacing w:val="0"/>
          <w:w w:val="100"/>
          <w:sz w:val="20"/>
        </w:rPr>
      </w:pPr>
      <w:r>
        <w:rPr>
          <w:rFonts w:ascii="Calibri" w:hAnsi="Calibri"/>
          <w:spacing w:val="0"/>
          <w:w w:val="100"/>
          <w:szCs w:val="43"/>
        </w:rPr>
        <w:t>D</w:t>
      </w:r>
      <w:r>
        <w:rPr>
          <w:rFonts w:ascii="Calibri" w:hAnsi="Calibri"/>
          <w:spacing w:val="0"/>
          <w:w w:val="100"/>
          <w:sz w:val="20"/>
        </w:rPr>
        <w:t>rogie Mieszkanki, Drodzy Mieszkańcy, wielowiekowa historia Lublina stale dostarcza nam inspiracji do kreowania współczesności i wychodzenia w przyszłość. Bazując na tym solidnym fundamencie, sięgamy do wzorców, które pozwoliły lublinianom w przeszłości tworzyć niepowtarzalną kulturę, silnie związaną z nurtami obecnymi w kulturze Europy Zachodniej, przy jednoczesnym ubogacającym wpływie Wschodu.</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Wyjątkowość Lublina potwierdzają także bieżące wydarzenia, które przybierają wyrazisty i przebojowy kształt właśnie dzięki kreatywności, odwadze, a czasem bezkompromisowości naszych mieszkanek i mieszkańców. Byliśmy o krok od zdobycia tytułu Europejskiej Stolicy Kultury 2016, dzięki wyzwoleniu potencjału i energii młodych staliśmy się Europejską Stolicą Młodzieży w 2023 roku. Dziś jesteśmy w finale konkursu o tytuł Europejskiej Stolicy Kultury 2029. Udział w tym procesie pozwala na usystematyzowanie myślenia o mieście i jego kulturze oraz na zdiagnozowanie wyzwań, z którymi aktualnie się mierzymy.</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Jesteśmy w trakcie przygotowywania aplikacji konkursowej ESK 2029, którą jesienią oceni zespół europejskich ekspertów. Jej hasłem przewodnim jest Re:Union, rozumiane jako ponowna integracja, scalanie zerwanych więzów, dialog międzypokoleniowy, międzysektorowy i międzykulturowy, odwołujący się do prekursorskiej koncepcji unii lubelskiej. Finałową aplikację chcemy tworzyć wspólnie z Wami – mieszkankami i mieszkańcami, bo wiemy, że działania partycypacyjne przynoszą w Lublinie niespodziewane, wielkie efekty. Wasze pomysły i inicjatywy staną się częścią programu świadczącego o pozycji Lublina jako ważnego ośrodka kulturalnego w Europie. Wspólnie spróbujemy przygotować propozycje odpowiadające wyzwaniom współczesności i zjawiskom społecznym, które wiążą się z niepokojami na świecie, trwającą wojną w Ukrainie czy wciąż aktualnymi skutkami pandemii. Poszukamy dróg budowania więzi, współpracy i wymiany doświadczeń z innymi miastami w Europie.</w:t>
      </w:r>
    </w:p>
    <w:p>
      <w:pPr>
        <w:pStyle w:val="06TXTkrociakwciecie"/>
        <w:spacing w:lineRule="auto" w:line="240"/>
        <w:ind w:hanging="0"/>
        <w:jc w:val="both"/>
        <w:rPr>
          <w:rFonts w:ascii="Calibri" w:hAnsi="Calibri"/>
          <w:spacing w:val="0"/>
          <w:w w:val="100"/>
          <w:sz w:val="20"/>
        </w:rPr>
      </w:pPr>
      <w:r>
        <w:rPr>
          <w:rFonts w:ascii="Calibri" w:hAnsi="Calibri"/>
          <w:spacing w:val="0"/>
          <w:w w:val="100"/>
          <w:sz w:val="20"/>
        </w:rPr>
        <w:t>Lubelska kultura po raz kolejny w historii może stać się motorem zmian społecznych w naszym mieście, łącznikiem pomiędzy wieloma dziedzinami życia, budulcem i spoiwem nowoczesnego oraz kreatywnego społeczeństwa obywatelskiego. Zapraszam Was do bycia współautorkami i współautorami tego sukcesu i zachęcam do podzielenia się swoimi marzeniami na Europejską Stolicę Kultury Lublin 2029.</w:t>
      </w:r>
    </w:p>
    <w:p>
      <w:pPr>
        <w:pStyle w:val="06TXTkrociakwciecie"/>
        <w:spacing w:lineRule="auto" w:line="240"/>
        <w:ind w:hanging="0"/>
        <w:jc w:val="both"/>
        <w:rPr>
          <w:rFonts w:ascii="Calibri" w:hAnsi="Calibri" w:cs="Cambria"/>
          <w:i/>
          <w:i/>
          <w:iCs/>
          <w:spacing w:val="0"/>
          <w:w w:val="100"/>
          <w:sz w:val="20"/>
          <w:szCs w:val="16"/>
        </w:rPr>
      </w:pPr>
      <w:r>
        <w:rPr>
          <w:rFonts w:ascii="Calibri" w:hAnsi="Calibri"/>
          <w:color w:val="C20D19"/>
          <w:spacing w:val="0"/>
          <w:w w:val="100"/>
          <w:sz w:val="20"/>
        </w:rPr>
        <w:t>•</w:t>
      </w:r>
      <w:r>
        <w:rPr>
          <w:rFonts w:ascii="Calibri" w:hAnsi="Calibri"/>
          <w:spacing w:val="0"/>
          <w:w w:val="100"/>
          <w:sz w:val="20"/>
        </w:rPr>
        <w:t xml:space="preserve"> </w:t>
      </w:r>
      <w:r>
        <w:rPr>
          <w:rFonts w:cs="Cambria" w:ascii="Calibri" w:hAnsi="Calibri"/>
          <w:i/>
          <w:iCs/>
          <w:spacing w:val="0"/>
          <w:w w:val="100"/>
          <w:sz w:val="20"/>
          <w:szCs w:val="16"/>
        </w:rPr>
        <w:t xml:space="preserve">dr Krzysztof Żuk, </w:t>
      </w:r>
    </w:p>
    <w:p>
      <w:pPr>
        <w:pStyle w:val="06TXTkrociakwciecie"/>
        <w:spacing w:lineRule="auto" w:line="240"/>
        <w:ind w:hanging="0"/>
        <w:jc w:val="both"/>
        <w:rPr>
          <w:rFonts w:ascii="Calibri" w:hAnsi="Calibri" w:cs="Cambria"/>
          <w:i/>
          <w:i/>
          <w:iCs/>
          <w:spacing w:val="0"/>
          <w:w w:val="100"/>
          <w:sz w:val="20"/>
          <w:szCs w:val="16"/>
        </w:rPr>
      </w:pPr>
      <w:r>
        <w:rPr>
          <w:rFonts w:cs="Cambria" w:ascii="Calibri" w:hAnsi="Calibri"/>
          <w:i/>
          <w:iCs/>
          <w:spacing w:val="0"/>
          <w:w w:val="100"/>
          <w:sz w:val="20"/>
          <w:szCs w:val="16"/>
        </w:rPr>
        <w:t>Prezydent Miasta Lublin</w:t>
      </w:r>
    </w:p>
    <w:p>
      <w:pPr>
        <w:pStyle w:val="Normal"/>
        <w:spacing w:lineRule="auto" w:line="240"/>
        <w:jc w:val="both"/>
        <w:rPr>
          <w:rFonts w:ascii="Calibri" w:hAnsi="Calibri"/>
          <w:sz w:val="20"/>
          <w:szCs w:val="24"/>
        </w:rPr>
      </w:pPr>
      <w:r>
        <w:rPr>
          <w:sz w:val="20"/>
          <w:szCs w:val="24"/>
        </w:rPr>
      </w:r>
    </w:p>
    <w:p>
      <w:pPr>
        <w:pStyle w:val="Normal"/>
        <w:spacing w:lineRule="auto" w:line="240"/>
        <w:jc w:val="both"/>
        <w:rPr>
          <w:rFonts w:ascii="Calibri" w:hAnsi="Calibri"/>
          <w:sz w:val="20"/>
          <w:szCs w:val="24"/>
        </w:rPr>
      </w:pPr>
      <w:r>
        <w:rPr>
          <w:sz w:val="20"/>
          <w:szCs w:val="24"/>
        </w:rPr>
        <w:t>Str. 3</w:t>
      </w:r>
    </w:p>
    <w:p>
      <w:pPr>
        <w:pStyle w:val="T65Klavika"/>
        <w:spacing w:lineRule="auto" w:line="240"/>
        <w:jc w:val="both"/>
        <w:rPr>
          <w:rFonts w:ascii="Calibri" w:hAnsi="Calibri"/>
          <w:spacing w:val="0"/>
          <w:w w:val="100"/>
          <w:sz w:val="20"/>
          <w:szCs w:val="124"/>
        </w:rPr>
      </w:pPr>
      <w:r>
        <w:rPr>
          <w:rFonts w:ascii="Calibri" w:hAnsi="Calibri"/>
          <w:spacing w:val="0"/>
          <w:w w:val="100"/>
          <w:sz w:val="20"/>
          <w:szCs w:val="124"/>
        </w:rPr>
        <w:t>Tworzymy miasto marzeń</w:t>
      </w:r>
    </w:p>
    <w:p>
      <w:pPr>
        <w:pStyle w:val="02poddtytul"/>
        <w:spacing w:lineRule="auto" w:line="240" w:before="227" w:after="0"/>
        <w:jc w:val="both"/>
        <w:rPr>
          <w:rFonts w:ascii="Calibri" w:hAnsi="Calibri"/>
          <w:caps w:val="false"/>
          <w:smallCaps w:val="false"/>
          <w:spacing w:val="0"/>
          <w:w w:val="100"/>
          <w:sz w:val="20"/>
        </w:rPr>
      </w:pPr>
      <w:r>
        <w:rPr>
          <w:rStyle w:val="00RED"/>
          <w:rFonts w:ascii="Calibri" w:hAnsi="Calibri"/>
          <w:caps w:val="false"/>
          <w:smallCaps w:val="false"/>
          <w:spacing w:val="0"/>
          <w:w w:val="100"/>
          <w:sz w:val="20"/>
        </w:rPr>
        <w:t xml:space="preserve">EUROPEJSKA STOLICA KULTURY 2029 | </w:t>
      </w:r>
      <w:r>
        <w:rPr>
          <w:rFonts w:ascii="Calibri" w:hAnsi="Calibri"/>
          <w:caps w:val="false"/>
          <w:smallCaps w:val="false"/>
          <w:spacing w:val="0"/>
          <w:w w:val="100"/>
          <w:sz w:val="20"/>
        </w:rPr>
        <w:t>DO 18 MARCA MOŻNA ZGŁASZAĆ PROPOZYCJE DO FINAŁOWEJ APLIKACJI</w:t>
      </w:r>
    </w:p>
    <w:p>
      <w:pPr>
        <w:pStyle w:val="02leadzkreska"/>
        <w:spacing w:lineRule="auto" w:line="240"/>
        <w:jc w:val="both"/>
        <w:rPr>
          <w:rFonts w:ascii="Calibri" w:hAnsi="Calibri"/>
          <w:spacing w:val="0"/>
          <w:w w:val="100"/>
          <w:sz w:val="20"/>
        </w:rPr>
      </w:pPr>
      <w:r>
        <w:rPr>
          <w:rFonts w:ascii="Calibri" w:hAnsi="Calibri"/>
          <w:spacing w:val="0"/>
          <w:w w:val="100"/>
          <w:sz w:val="20"/>
        </w:rPr>
        <w:t xml:space="preserve">Do 8 marca można zgłaszać propozycje, wnioski oraz marzenia do finałowej aplikacji starań Lublina o Europejską Stolicę Kultury 2029 roku. </w:t>
      </w:r>
    </w:p>
    <w:p>
      <w:pPr>
        <w:pStyle w:val="02TEKSTNormal"/>
        <w:spacing w:lineRule="auto" w:line="240"/>
        <w:rPr>
          <w:rFonts w:ascii="Calibri" w:hAnsi="Calibri"/>
          <w:spacing w:val="0"/>
          <w:w w:val="100"/>
          <w:sz w:val="20"/>
        </w:rPr>
      </w:pPr>
      <w:r>
        <w:rPr>
          <w:rFonts w:ascii="Calibri" w:hAnsi="Calibri"/>
          <w:spacing w:val="0"/>
          <w:w w:val="100"/>
          <w:sz w:val="20"/>
        </w:rPr>
        <w:t>Ruszył otwarty nabór pomysłów na wydarzenia i działania, które mieszkanki i mieszkańcy chcieliby widzieć w programie obchodów ESK 2029. Staną się one inspiracją do stworzenia apilkacji konkursowej i pomogą zaplanować program obchodów.</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Zależy nam, by proces ten objął nie tylko kulturę, ale także pozostałe sfery życia naszego miasta, od edukacji, poprzez turystykę, po rozwój infrastruktury i zieleni miejskiej, a w jego tworzenie zaangażowali się mieszkanki i mieszkańcy – mówi Beata Stepaniuk-Kuśmierzak, Zastępczyni Prezydenta Miasta Lublin ds. Kultury, Sportu i Partycypacji. – Naszym celem jest opracowanie nowego systemu dla lubelskiej kultury, który zainspiruje zmiany w całym mieście. Chcemy stworzyć Europejską Stolicę Kultury Waszych marzeń, dlatego serdecznie zapraszamy do zgłaszania swoich pomysłów.</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Trafić w ideę</w:t>
      </w:r>
    </w:p>
    <w:p>
      <w:pPr>
        <w:pStyle w:val="02TEKSTNormal"/>
        <w:spacing w:lineRule="auto" w:line="240"/>
        <w:rPr>
          <w:rFonts w:ascii="Calibri" w:hAnsi="Calibri"/>
          <w:spacing w:val="0"/>
          <w:w w:val="100"/>
          <w:sz w:val="20"/>
        </w:rPr>
      </w:pPr>
      <w:r>
        <w:rPr>
          <w:rFonts w:ascii="Calibri" w:hAnsi="Calibri"/>
          <w:spacing w:val="0"/>
          <w:w w:val="100"/>
          <w:sz w:val="20"/>
        </w:rPr>
        <w:t>Pomysły wpisujące się w ideę ESK 2029 mieszkanki i mieszkańcy Lublina mogą realizować m.in. w ramach programu „Dzielnice Kultury", którego geneza sięga starań o tytuł ESK 2016 i koncepcji wpisanej do ówczesnej aplikacji konkursowej Lublina pod nazwą „Europejskie Dzielnice Kultury”. Do 31 marca przyjmowane są wnioski o przyznanie stypendium na realizację projektu z zakresu twórczości artystycznej lub upowszechniania kultury. Można się również starać o stypendia wyjazdowe dla twórców kultury, które w tym roku ruszyły na nowo po przerwie spowodowanej pandemią. Twórcy kreatywni mogą natomiast liczyć na wsparcie miasta w realizacji swoich projektów, m.in. za pośrednictwem programów Kreatywni czy Kreatywne Vouchery. Dodatkowo udział Lublina w finale konkursu o ESK 2029 to również doskonała okazja zgłaszania tzw. miękkich projektów w Budżecie Obywatelskim. Pomysły w 11. edycji można składać do 14 marca.</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Edukacja młodych</w:t>
      </w:r>
    </w:p>
    <w:p>
      <w:pPr>
        <w:pStyle w:val="02TEKSTNormal"/>
        <w:spacing w:lineRule="auto" w:line="240"/>
        <w:rPr>
          <w:rFonts w:ascii="Calibri" w:hAnsi="Calibri"/>
          <w:spacing w:val="0"/>
          <w:w w:val="100"/>
          <w:sz w:val="20"/>
        </w:rPr>
      </w:pPr>
      <w:r>
        <w:rPr>
          <w:rFonts w:ascii="Calibri" w:hAnsi="Calibri"/>
          <w:spacing w:val="0"/>
          <w:w w:val="100"/>
          <w:sz w:val="20"/>
        </w:rPr>
        <w:t>Młode mieszkanki i mieszkańcy Lublina także mają wiele możliwości realizacji swoich pomysłów w ramach starań Lublina o tytuł ESK 2029. Aktualnie trwają nabory do projektu „Uczeń i uczennica przyszłości”, w którym dodatkowe punkty otrzymają prace konkursowe przedstawiające Lublin jako miasto kultury, „Dzielnice Kultury – Młodzież Inspiruje Dzielnice”, oraz przyjmowanie wniosków stypendialnych na realizację w 2024 roku młodzieżowego projektu z zakresu twórczości artystycznej lub upowszechniania kultury. Miejskie wsparcie dla młodych to również Miejski Aktywator Młodzieżowy (MAM), Miejski Program Stypendialny dla Studentów i Doktorantów czy program Lublin Akademicki. Ponadto w najbliższym czasie wystartują SUper Granty, czyli nowy miejski projekt dla samorządów uczniowskich szkół podstawowych i ponadpodstawowych.</w:t>
      </w:r>
    </w:p>
    <w:p>
      <w:pPr>
        <w:pStyle w:val="02TEKSTNormalwciecie"/>
        <w:spacing w:lineRule="auto" w:line="240"/>
        <w:ind w:hanging="0"/>
        <w:rPr>
          <w:rFonts w:ascii="Calibri" w:hAnsi="Calibri"/>
          <w:spacing w:val="0"/>
          <w:w w:val="100"/>
          <w:sz w:val="20"/>
        </w:rPr>
      </w:pPr>
      <w:r>
        <w:rPr>
          <w:rFonts w:ascii="Calibri" w:hAnsi="Calibri"/>
          <w:spacing w:val="0"/>
          <w:w w:val="100"/>
          <w:sz w:val="20"/>
        </w:rPr>
        <w:t>Ważną częścią lubelskiej aplikacji jest edukacja kulturalna dzieci i młodzieży. Miasto przygotowało specjalną ankietę, która pozwoli ustalić miejsce, jakie w tych placówkach zajmuje edukacja poprzez kulturę. Formularz trafi do lubelskich szkół i przedszkoli.</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Zależy nam na poznaniu potrzeb, marzeń i oczekiwań wszystkich lublinian, również tych najmłodszych. Opiszcie nam swoje Miasto Marzenie. Dzięki temu dowiemy się, na jakie działania zwrócić szczególną uwagę, jak planować obchody ESK 2029 oraz w jakim kierunku rozwijać edukację kulturalną w naszym mieście – mówi Rafał Koziński, dyrektor Centrum Kultury w Lublinie, koordynator programowy ESK Lublin 2029.</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Zbieranie pomysłów</w:t>
      </w:r>
    </w:p>
    <w:p>
      <w:pPr>
        <w:pStyle w:val="02TEKSTNormal"/>
        <w:spacing w:lineRule="auto" w:line="240"/>
        <w:rPr>
          <w:rFonts w:ascii="Calibri" w:hAnsi="Calibri"/>
          <w:spacing w:val="0"/>
          <w:w w:val="100"/>
          <w:sz w:val="20"/>
        </w:rPr>
      </w:pPr>
      <w:r>
        <w:rPr>
          <w:rFonts w:ascii="Calibri" w:hAnsi="Calibri"/>
          <w:spacing w:val="0"/>
          <w:w w:val="100"/>
          <w:sz w:val="20"/>
        </w:rPr>
        <w:t>Aktualnie trwa także zbieranie pomysłów na działania w ramach Europejskiej Stolicy Kultury 2029 od instytucji kultury i organizacji pozarządowych. Rozpoczyna się też cykl spotkań z mieszkankami i mieszkańcami dotyczący starań Lublina o ESK 2029 w kontekście potrzeb różnych grup społecznych.</w:t>
      </w:r>
    </w:p>
    <w:p>
      <w:pPr>
        <w:pStyle w:val="02TEKSTNormalwciecie"/>
        <w:spacing w:lineRule="auto" w:line="240"/>
        <w:ind w:hanging="0"/>
        <w:rPr>
          <w:rFonts w:ascii="Calibri" w:hAnsi="Calibri"/>
          <w:spacing w:val="0"/>
          <w:w w:val="100"/>
          <w:sz w:val="20"/>
        </w:rPr>
      </w:pPr>
      <w:r>
        <w:rPr>
          <w:rFonts w:ascii="Calibri" w:hAnsi="Calibri"/>
          <w:spacing w:val="0"/>
          <w:w w:val="100"/>
          <w:sz w:val="20"/>
        </w:rPr>
        <w:t>Więcej informacji na temat ESK 2029, terminach spotkań i programach wspierających znajduje się na stronie esk2029.lublin.eu.</w:t>
      </w:r>
    </w:p>
    <w:p>
      <w:pPr>
        <w:pStyle w:val="Normal"/>
        <w:spacing w:lineRule="auto" w:line="240"/>
        <w:jc w:val="both"/>
        <w:rPr>
          <w:rFonts w:ascii="Calibri" w:hAnsi="Calibri"/>
          <w:sz w:val="20"/>
          <w:szCs w:val="24"/>
        </w:rPr>
      </w:pPr>
      <w:r>
        <w:rPr>
          <w:sz w:val="20"/>
          <w:szCs w:val="24"/>
        </w:rPr>
        <w:t>Cytat</w:t>
      </w:r>
    </w:p>
    <w:p>
      <w:pPr>
        <w:pStyle w:val="05cytattxt"/>
        <w:spacing w:lineRule="auto" w:line="240"/>
        <w:jc w:val="both"/>
        <w:rPr>
          <w:rFonts w:ascii="Calibri" w:hAnsi="Calibri"/>
          <w:caps w:val="false"/>
          <w:smallCaps w:val="false"/>
          <w:spacing w:val="0"/>
          <w:w w:val="100"/>
        </w:rPr>
      </w:pPr>
      <w:r>
        <w:rPr>
          <w:rFonts w:ascii="Calibri" w:hAnsi="Calibri"/>
          <w:caps w:val="false"/>
          <w:smallCaps w:val="false"/>
          <w:spacing w:val="0"/>
          <w:w w:val="100"/>
        </w:rPr>
        <w:t xml:space="preserve">Naszym celem jest opracowanie nowego systemu dla lubelskiej kultury, który zainspiruje zmiany w całym mieście. </w:t>
      </w:r>
    </w:p>
    <w:p>
      <w:pPr>
        <w:pStyle w:val="05cytatautor"/>
        <w:spacing w:lineRule="auto" w:line="240"/>
        <w:jc w:val="both"/>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Beata Stepaniuk-Kuśmierzak</w:t>
      </w:r>
    </w:p>
    <w:p>
      <w:pPr>
        <w:pStyle w:val="05cytatautor"/>
        <w:spacing w:lineRule="auto" w:line="240"/>
        <w:jc w:val="both"/>
        <w:rPr>
          <w:rFonts w:ascii="Calibri" w:hAnsi="Calibri"/>
          <w:spacing w:val="0"/>
          <w:w w:val="100"/>
          <w:sz w:val="20"/>
        </w:rPr>
      </w:pPr>
      <w:r>
        <w:rPr>
          <w:rFonts w:ascii="Calibri" w:hAnsi="Calibri"/>
          <w:spacing w:val="0"/>
          <w:w w:val="100"/>
          <w:sz w:val="20"/>
        </w:rPr>
        <w:t>Zastępczyni Prezydenta Miasta Lublin</w:t>
      </w:r>
    </w:p>
    <w:p>
      <w:pPr>
        <w:pStyle w:val="05cytatautor"/>
        <w:spacing w:lineRule="auto" w:line="240"/>
        <w:jc w:val="both"/>
        <w:rPr>
          <w:rFonts w:ascii="Calibri" w:hAnsi="Calibri"/>
          <w:spacing w:val="0"/>
          <w:w w:val="100"/>
          <w:sz w:val="20"/>
        </w:rPr>
      </w:pPr>
      <w:r>
        <w:rPr>
          <w:rFonts w:ascii="Calibri" w:hAnsi="Calibri"/>
          <w:spacing w:val="0"/>
          <w:w w:val="100"/>
          <w:sz w:val="20"/>
        </w:rPr>
      </w:r>
    </w:p>
    <w:p>
      <w:pPr>
        <w:pStyle w:val="T36Klavika"/>
        <w:spacing w:lineRule="auto" w:line="240"/>
        <w:jc w:val="both"/>
        <w:rPr>
          <w:rFonts w:ascii="Calibri" w:hAnsi="Calibri"/>
          <w:spacing w:val="0"/>
          <w:w w:val="100"/>
          <w:sz w:val="20"/>
          <w:szCs w:val="80"/>
        </w:rPr>
      </w:pPr>
      <w:r>
        <w:rPr>
          <w:rFonts w:ascii="Calibri" w:hAnsi="Calibri"/>
          <w:spacing w:val="0"/>
          <w:w w:val="100"/>
          <w:sz w:val="20"/>
          <w:szCs w:val="86"/>
        </w:rPr>
        <w:t>Bijemy kolejne rekordy w turystyce</w:t>
      </w:r>
    </w:p>
    <w:p>
      <w:pPr>
        <w:pStyle w:val="02leadzkreska"/>
        <w:spacing w:lineRule="auto" w:line="240"/>
        <w:jc w:val="both"/>
        <w:rPr>
          <w:rFonts w:ascii="Calibri" w:hAnsi="Calibri"/>
          <w:spacing w:val="0"/>
          <w:w w:val="100"/>
          <w:sz w:val="20"/>
        </w:rPr>
      </w:pPr>
      <w:r>
        <w:rPr>
          <w:rFonts w:ascii="Calibri" w:hAnsi="Calibri"/>
          <w:spacing w:val="0"/>
          <w:w w:val="100"/>
          <w:sz w:val="20"/>
        </w:rPr>
        <w:t>Blisko 1,6 mln podróżnych odwiedziło nasze miasto w 2023 roku. Gości z zagranicy mieliśmy aż siedem razy więcej niż rok wcześniej.</w:t>
      </w:r>
    </w:p>
    <w:p>
      <w:pPr>
        <w:pStyle w:val="02TEKSTNormal"/>
        <w:spacing w:lineRule="auto" w:line="240"/>
        <w:rPr>
          <w:rFonts w:ascii="Calibri" w:hAnsi="Calibri"/>
          <w:spacing w:val="0"/>
          <w:w w:val="100"/>
          <w:sz w:val="20"/>
        </w:rPr>
      </w:pPr>
      <w:r>
        <w:rPr>
          <w:rFonts w:ascii="Calibri" w:hAnsi="Calibri"/>
          <w:spacing w:val="0"/>
          <w:w w:val="100"/>
          <w:sz w:val="20"/>
        </w:rPr>
        <w:t>Sama liczba turystów krajowych też robi wrażenie, bo było ich w ubiegłym roku o 65 procent więcej niż w 2022 roku .</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Bardzo cieszy nas ten trend, szczególnie w kontekście rosnącej popularności wśród gości zagranicznych. Nowe rekordy w ruchu podróżnych to między innymi efekt skutecznej współpracy Miasta z lubelską branżą turystyczną. Bardzo dziękuję lokalnym przedsiębiorcom za ich profesjonalizm, otwartość na wspólne działania oraz determinację, dzięki której lubelska turystyka nie tylko przetrwała wyzwania, ale dodatkowo wzbogaciła swoją ofertę – mówi Krzysztof Żuk, Prezydent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W 2023 roku do Lublina przyjechało 1,588 mln podróżnych, z czego prawie 1,245 mln turystów krajowych oraz 343 tys. zagranicznych. Z kolei cały Lubelski Obszar Metropolitalny odwiedziło blisko 2,3 mln osób, w tym około 1,8 mln przyjezdnych z Polski i 500 tys. z zagranicy.</w:t>
      </w:r>
    </w:p>
    <w:p>
      <w:pPr>
        <w:pStyle w:val="02TEKSTNormalwciecie"/>
        <w:spacing w:lineRule="auto" w:line="240"/>
        <w:ind w:hanging="0"/>
        <w:rPr>
          <w:rFonts w:ascii="Calibri" w:hAnsi="Calibri"/>
          <w:spacing w:val="0"/>
          <w:w w:val="100"/>
          <w:sz w:val="20"/>
        </w:rPr>
      </w:pPr>
      <w:r>
        <w:rPr>
          <w:rFonts w:ascii="Calibri" w:hAnsi="Calibri"/>
          <w:spacing w:val="0"/>
          <w:w w:val="100"/>
          <w:sz w:val="20"/>
        </w:rPr>
        <w:t>Prawie połowa gości skorzystała z noclegu, zaś pozostałe 575 tys. to odwiedzający, czyli osoby, które spędziły w Lublinie 1 dzień. Podróżni, najczęściej pozostawali w naszym mieście od 2 do 4 nocy, a prawie co piąty nocował w Lublinie od 5 do 7 nocy. Lublin najchętniej odwiedzają ludzie młodzi. W ubiegłym roku osoby do 30. roku życia stanowiły aż połowę wszystkich przyjezdnych.</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Rok 2023 był dla nas niezwykle intensywnym czasem, w którym skupiliśmy się na potrzebach młodych w związku z tytułem Europejskiej Stolicy Młodzieży. Działania podjęte w ramach obchodów przyniosły efekty i Lublin przyciągnął tysiące młodych ludzi, którzy stanowili blisko połowę wszystkich podróżnych – mówi Beata Stepaniuk-Kuśmierzak, Zastępczyni Prezydenta Miasta Lublin ds. Kultury, Sportu i Partycypacji.</w:t>
      </w:r>
    </w:p>
    <w:p>
      <w:pPr>
        <w:pStyle w:val="02TEKSTNormalwciecie"/>
        <w:spacing w:lineRule="auto" w:line="240"/>
        <w:ind w:hanging="0"/>
        <w:rPr>
          <w:rFonts w:ascii="Calibri" w:hAnsi="Calibri"/>
          <w:spacing w:val="0"/>
          <w:w w:val="100"/>
          <w:sz w:val="20"/>
        </w:rPr>
      </w:pPr>
      <w:r>
        <w:rPr>
          <w:rFonts w:ascii="Calibri" w:hAnsi="Calibri"/>
          <w:spacing w:val="0"/>
          <w:w w:val="100"/>
          <w:sz w:val="20"/>
        </w:rPr>
        <w:t>Podobnie jak w poprzednich latach do Lublina najliczniej przyjeżdżali goście z województwa lubelskiego i mazowieckiego (440 tys.). Następnie byli to mieszkańcy Małopolski, Śląska i Podlasia. Natomiast miejsca, które zwiedzano najchętniej, to: Zamek Lubelski, który odwiedziło ponad 1 mln osób, Stare Miasto, Krakowskie Przedmieście oraz plac Litewski z fontanną multimedialną. Popularnością wśród przyjezdnych cieszyły się także tereny zielone, takie jak Ogród Saski czy Zalew Zemborzycki.</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Lublin zanotował również duży wzrost liczby podróżnych zagranicznych. W ubiegłym roku nasze miasto odwiedziło około 343 tys. obcokrajowców. To blisko 7 razy więcej gości z zagranicy w porównaniu z 2022 rokiem. Spośród nich do Lublina najchętniej przyjeżdżali obywatele Niemiec, Izraela oraz Wielkiej Brytanii </w:t>
        <w:br/>
        <w:t>(39,5 tys.). Ponadto, po raz pierwszy wśród najliczniejszych grup podróżnych znaleźli się Kanadyjczycy i Czesi. W analizie nie zostali ujęci przyjezdni z Ukrainy, których ruch, choć wyraźnie osłabiony, wciąż może mieć charakter migracyjny.</w:t>
      </w:r>
    </w:p>
    <w:p>
      <w:pPr>
        <w:pStyle w:val="02TEKSTNormalwciecie"/>
        <w:spacing w:lineRule="auto" w:line="240"/>
        <w:ind w:hanging="0"/>
        <w:rPr>
          <w:rFonts w:ascii="Calibri" w:hAnsi="Calibri"/>
          <w:spacing w:val="0"/>
          <w:w w:val="100"/>
          <w:sz w:val="20"/>
        </w:rPr>
      </w:pPr>
      <w:r>
        <w:rPr>
          <w:rFonts w:ascii="Calibri" w:hAnsi="Calibri"/>
          <w:spacing w:val="0"/>
          <w:w w:val="100"/>
          <w:sz w:val="20"/>
        </w:rPr>
        <w:t>Miasto systematycznie wspiera rozwój lubelskiej turystyki. Działania podjęte jeszcze w 2020 roku, w tym powołanie Biura Rozwoju Turystyki oraz Lokalnej Organizacji Turystycznej Metropolia Lublin, pozwoliły na przeprowadzenie skoordynowanych akcji i programów wspierających branżę turystyczną w mieście.</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Zbudowana współpraca i wzajemne zaufanie pomiędzy samorządem, instytucjami i przedsiębiorcami branży turystycznej pozwoliły na realizację wspólnych działań promujących Lublin jako atrakcyjną destynację turystyczną w kraju i za granicą – mówi Marcin Kęćko, dyrektor Biura Rozwoju Turystyki Urzędu Miasta Lublin.</w:t>
      </w:r>
    </w:p>
    <w:p>
      <w:pPr>
        <w:pStyle w:val="05cytatautor"/>
        <w:spacing w:lineRule="auto" w:line="240"/>
        <w:jc w:val="both"/>
        <w:rPr>
          <w:rFonts w:ascii="Calibri" w:hAnsi="Calibri"/>
          <w:spacing w:val="0"/>
          <w:w w:val="100"/>
          <w:sz w:val="20"/>
        </w:rPr>
      </w:pPr>
      <w:r>
        <w:rPr>
          <w:rFonts w:ascii="Calibri" w:hAnsi="Calibri"/>
          <w:spacing w:val="0"/>
          <w:w w:val="100"/>
          <w:sz w:val="20"/>
        </w:rPr>
        <w:t>Miejskie działania to m.in. odświeżona aplikacja Turystyczny Lublin, uzupełniona o moduł AR, dzięki któremu jej użytkownicy mogą zobaczyć nieistniejące już w przestrzeni Lublina zabytki. Z kolei nowy festiwal „Kuchnia Inspiracji” jest odpowiedzią na rozwijający się globalny trend turystyki kulinarnej, a jego celem jest przedłużenie aktywności turystycznej o kolejny miesiąc. Natomiast akcją promującą ofertę lubelskich restauracji oraz zachęcającą do odłożenia telefonu i wspólnego spędzenia czasu podczas posiłku jest „Inspiruje nas rozmowa”. W 2023 roku projekt otrzymał wyróżnienie w konkursie Innowacyjny Samorząd Serwisu Samorządowego PAP promującym kreatywne rozwiązania na rzecz innowacyjności.</w:t>
      </w:r>
    </w:p>
    <w:p>
      <w:pPr>
        <w:pStyle w:val="Normal"/>
        <w:spacing w:lineRule="auto" w:line="240"/>
        <w:jc w:val="both"/>
        <w:rPr>
          <w:rFonts w:ascii="Calibri" w:hAnsi="Calibri"/>
          <w:sz w:val="20"/>
          <w:szCs w:val="24"/>
        </w:rPr>
      </w:pPr>
      <w:r>
        <w:rPr>
          <w:sz w:val="20"/>
          <w:szCs w:val="24"/>
        </w:rPr>
      </w:r>
    </w:p>
    <w:p>
      <w:pPr>
        <w:pStyle w:val="T32Klavika"/>
        <w:spacing w:lineRule="auto" w:line="240"/>
        <w:jc w:val="both"/>
        <w:rPr>
          <w:rFonts w:ascii="Calibri" w:hAnsi="Calibri"/>
          <w:spacing w:val="0"/>
          <w:w w:val="100"/>
          <w:sz w:val="20"/>
        </w:rPr>
      </w:pPr>
      <w:r>
        <w:rPr>
          <w:rFonts w:ascii="Calibri" w:hAnsi="Calibri"/>
          <w:spacing w:val="0"/>
          <w:w w:val="100"/>
          <w:sz w:val="20"/>
        </w:rPr>
        <w:t>Ważny sukces</w:t>
      </w:r>
    </w:p>
    <w:p>
      <w:pPr>
        <w:pStyle w:val="02leadzkreska"/>
        <w:spacing w:lineRule="auto" w:line="240"/>
        <w:jc w:val="both"/>
        <w:rPr>
          <w:rFonts w:ascii="Calibri" w:hAnsi="Calibri"/>
          <w:spacing w:val="0"/>
          <w:w w:val="100"/>
          <w:sz w:val="20"/>
        </w:rPr>
      </w:pPr>
      <w:r>
        <w:rPr>
          <w:rFonts w:ascii="Calibri" w:hAnsi="Calibri"/>
          <w:spacing w:val="0"/>
          <w:w w:val="100"/>
          <w:sz w:val="20"/>
        </w:rPr>
        <w:t>Dwa miejskie projekty: „Wymyślmy wspólnie Lublin” oraz Szkolne Budżety Obywatelskie to finaliści europejskiego konkursu The Innovation in Politics Awards 2024 w kategorii Demokracja.</w:t>
      </w:r>
    </w:p>
    <w:p>
      <w:pPr>
        <w:pStyle w:val="02TEKSTNormal"/>
        <w:spacing w:lineRule="auto" w:line="240"/>
        <w:rPr>
          <w:rFonts w:ascii="Calibri" w:hAnsi="Calibri"/>
          <w:spacing w:val="0"/>
          <w:w w:val="100"/>
          <w:sz w:val="20"/>
        </w:rPr>
      </w:pPr>
      <w:r>
        <w:rPr>
          <w:rFonts w:ascii="Calibri" w:hAnsi="Calibri"/>
          <w:spacing w:val="0"/>
          <w:w w:val="100"/>
          <w:sz w:val="20"/>
        </w:rPr>
        <w:t>Jury składające się z 1086 obywateli Europy uznało te partycypacyjne działania Lublina za wybitny przykład innowacji politycznej w Europie. Spośród 334 zgłoszeń z 26 różnych krajów dwa projekty z Lublina znalazły się wśród dziesięciu najlepszych w swojej kategorii.</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Dzięki narzędziom partycypacji stworzyliśmy inteligentną Strategię Lublin 2030 pod hasłem: „Wymyślmy wspólnie Lublin” i rozwijamy samorządność uczniowską w ramach Szkolnych Budżetów Obywatelskich. Wszystkie działania podporządkowaliśmy idei współrządzenia, stawiając w centrum tego procesu mieszkanki i mieszkańców, włączając ich w planowanie przyszłości miasta. To budujące, że nasza praca została dostrzeżona na arenie europejskiej – mówi Krzysztof Żuk, Prezydenta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Strategia Lublin 2030 powstała na podstawie wielomiesięcznych konsultacji z udziałem blisko 100 ekspertów, a także tysiąca mieszkańców i mieszkanek miasta. Szkolne Budżety Obywatelskie to narzędzie nauki w działaniu oraz edukacji na temat partycypacji społecznej. Do udziału w tym projekcie miasto zaprasza publiczne szkoły podstawowe i ponadpodstawowe.</w:t>
      </w:r>
    </w:p>
    <w:p>
      <w:pPr>
        <w:pStyle w:val="Normal"/>
        <w:spacing w:lineRule="auto" w:line="240"/>
        <w:jc w:val="both"/>
        <w:rPr>
          <w:rFonts w:ascii="Calibri" w:hAnsi="Calibri"/>
          <w:sz w:val="20"/>
        </w:rPr>
      </w:pPr>
      <w:r>
        <w:rPr>
          <w:sz w:val="20"/>
        </w:rPr>
        <w:t>Laureatów poznamy 2 maja podczas uroczystej gali w Barcelonie.</w:t>
      </w:r>
    </w:p>
    <w:p>
      <w:pPr>
        <w:pStyle w:val="Normal"/>
        <w:spacing w:lineRule="auto" w:line="240"/>
        <w:jc w:val="both"/>
        <w:rPr>
          <w:rFonts w:ascii="Calibri" w:hAnsi="Calibri"/>
          <w:sz w:val="20"/>
        </w:rPr>
      </w:pPr>
      <w:r>
        <w:rPr>
          <w:sz w:val="20"/>
        </w:rPr>
        <w:t>Str. 4</w:t>
      </w:r>
    </w:p>
    <w:p>
      <w:pPr>
        <w:pStyle w:val="T65Klavika"/>
        <w:spacing w:lineRule="auto" w:line="240"/>
        <w:jc w:val="both"/>
        <w:rPr>
          <w:rFonts w:ascii="Calibri" w:hAnsi="Calibri"/>
          <w:spacing w:val="0"/>
          <w:w w:val="100"/>
          <w:sz w:val="20"/>
        </w:rPr>
      </w:pPr>
      <w:r>
        <w:rPr>
          <w:rFonts w:ascii="Calibri" w:hAnsi="Calibri"/>
          <w:spacing w:val="0"/>
          <w:w w:val="100"/>
          <w:sz w:val="20"/>
        </w:rPr>
        <w:t>Rusza rekrutacja</w:t>
      </w:r>
    </w:p>
    <w:p>
      <w:pPr>
        <w:pStyle w:val="02poddtytul"/>
        <w:spacing w:lineRule="auto" w:line="240" w:before="227" w:after="0"/>
        <w:jc w:val="both"/>
        <w:rPr>
          <w:rFonts w:ascii="Calibri" w:hAnsi="Calibri"/>
          <w:caps w:val="false"/>
          <w:smallCaps w:val="false"/>
          <w:spacing w:val="0"/>
          <w:w w:val="100"/>
          <w:sz w:val="20"/>
        </w:rPr>
      </w:pPr>
      <w:r>
        <w:rPr>
          <w:rStyle w:val="00RED"/>
          <w:rFonts w:ascii="Calibri" w:hAnsi="Calibri"/>
          <w:caps w:val="false"/>
          <w:smallCaps w:val="false"/>
          <w:spacing w:val="0"/>
          <w:w w:val="100"/>
          <w:sz w:val="20"/>
        </w:rPr>
        <w:t xml:space="preserve">PRZEDSZKOLA | </w:t>
      </w:r>
      <w:r>
        <w:rPr>
          <w:rFonts w:ascii="Calibri" w:hAnsi="Calibri"/>
          <w:caps w:val="false"/>
          <w:smallCaps w:val="false"/>
          <w:spacing w:val="0"/>
          <w:w w:val="100"/>
          <w:sz w:val="20"/>
        </w:rPr>
        <w:t>PONAD 10,5 TYS. MIEJSC DLA NAJMŁODSZYCH</w:t>
      </w:r>
    </w:p>
    <w:p>
      <w:pPr>
        <w:pStyle w:val="02leadzkreska"/>
        <w:spacing w:lineRule="auto" w:line="240"/>
        <w:jc w:val="both"/>
        <w:rPr>
          <w:rFonts w:ascii="Calibri" w:hAnsi="Calibri"/>
          <w:spacing w:val="0"/>
          <w:w w:val="100"/>
          <w:sz w:val="20"/>
        </w:rPr>
      </w:pPr>
      <w:r>
        <w:rPr>
          <w:rFonts w:ascii="Calibri" w:hAnsi="Calibri"/>
          <w:spacing w:val="0"/>
          <w:w w:val="100"/>
          <w:sz w:val="20"/>
        </w:rPr>
        <w:t>Uwaga rodzice. Rozpoczyna się rekrutacja do publicznych przedszkoli i oddziałów przedszkolnych w szkołach podstawowych.</w:t>
      </w:r>
    </w:p>
    <w:p>
      <w:pPr>
        <w:pStyle w:val="02TEKSTNormal"/>
        <w:spacing w:lineRule="auto" w:line="240"/>
        <w:rPr>
          <w:rFonts w:ascii="Calibri" w:hAnsi="Calibri"/>
          <w:spacing w:val="0"/>
          <w:w w:val="100"/>
          <w:sz w:val="20"/>
        </w:rPr>
      </w:pPr>
      <w:r>
        <w:rPr>
          <w:rFonts w:ascii="Calibri" w:hAnsi="Calibri"/>
          <w:spacing w:val="0"/>
          <w:w w:val="100"/>
          <w:sz w:val="20"/>
        </w:rPr>
        <w:t>Rodzice przedszkolaków mają czas na złożenie dokumentów do 8 marca. Rekrutacja dotyczy dzieci zamieszkałych na terenie Lublina i będzie prowadzona w oparciu o kryteria ustawowe oraz gminne.</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Na przyszły rok szkolny przygotowaliśmy w miejskich placówkach łącznie ponad 10,5 tys. miejsc dla przedszkolaków. W naszej ofercie mamy przedszkola tradycyjne, ale także integracyjne, przedszkole specjalne oraz przedszkola pracujące w oparciu na metodzie Marii Montessori – mówi Mariusz Banach, Zastępca Prezydenta Miasta Lublin ds. Oświaty i Wychowania.</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Nabór</w:t>
      </w:r>
    </w:p>
    <w:p>
      <w:pPr>
        <w:pStyle w:val="02TEKSTNormal"/>
        <w:spacing w:lineRule="auto" w:line="240"/>
        <w:rPr>
          <w:rFonts w:ascii="Calibri" w:hAnsi="Calibri"/>
          <w:spacing w:val="0"/>
          <w:w w:val="100"/>
          <w:sz w:val="20"/>
        </w:rPr>
      </w:pPr>
      <w:r>
        <w:rPr>
          <w:rFonts w:ascii="Calibri" w:hAnsi="Calibri"/>
          <w:spacing w:val="0"/>
          <w:w w:val="100"/>
          <w:sz w:val="20"/>
        </w:rPr>
        <w:t>Oferta samorządu w zakresie wychowania przedszkolnego obejmuje 2 zespoły przedszkolne, 3 przedszkola w zespołach szkół, 2 przedszkola w zespołach szkolno-przedszkolnych, 58 przedszkoli publicznych, 36 oddziałów przedszkolnych w 22 szkołach podstawowych oraz oddziały przedszkolne w dwóch specjalnych ośrodkach szkolno-wychowawczych.</w:t>
      </w:r>
    </w:p>
    <w:p>
      <w:pPr>
        <w:pStyle w:val="02TEKSTNormalwciecie"/>
        <w:spacing w:lineRule="auto" w:line="240"/>
        <w:ind w:hanging="0"/>
        <w:rPr>
          <w:rFonts w:ascii="Calibri" w:hAnsi="Calibri"/>
          <w:spacing w:val="0"/>
          <w:w w:val="100"/>
          <w:sz w:val="20"/>
        </w:rPr>
      </w:pPr>
      <w:r>
        <w:rPr>
          <w:rFonts w:ascii="Calibri" w:hAnsi="Calibri"/>
          <w:spacing w:val="0"/>
          <w:w w:val="100"/>
          <w:sz w:val="20"/>
        </w:rPr>
        <w:t>Rekrutacja potrwa do 8 marca. Rodzice mogą wybrać maksymalnie 7 placówek wychowania przedszkolnego prowadzonych przez Miasto Lublin, które we wniosku wskazują w kolejności od najbardziej do najmniej preferowanej. O przyjęciu dziecka nie decyduje kolejność zgłoszeń. Na początku kwietnia (3.04) zostaną podane do publicznej wiadomości listy kandydatów zakwalifikowanych i niezakwalifikowanych. Następnie rodzice będą potwierdzać wolę przyjęcia. 11 kwietnia zostaną opublikowane listy kandydatów przyjętych. W ciągu kolejnych trzech dni rodzic kandydata może wystąpić do komisji rekrutacyjnej z wnioskiem o sporządzenie uzasadnienia odmowy przyjęcia do danego publicznego przedszkola, oddziału przedszkolnego w szkole podstawowej. Dyrektor ma 3 dni na rozpatrzenie odwołania od rozstrzygnięcia komisji rekrutacyjnej.</w:t>
      </w:r>
    </w:p>
    <w:p>
      <w:pPr>
        <w:pStyle w:val="02TEKSTNormalwciecie"/>
        <w:spacing w:lineRule="auto" w:line="240"/>
        <w:ind w:hanging="0"/>
        <w:rPr>
          <w:rFonts w:ascii="Calibri" w:hAnsi="Calibri"/>
          <w:spacing w:val="0"/>
          <w:w w:val="100"/>
          <w:sz w:val="20"/>
        </w:rPr>
      </w:pPr>
      <w:r>
        <w:rPr>
          <w:rFonts w:ascii="Calibri" w:hAnsi="Calibri"/>
          <w:spacing w:val="0"/>
          <w:w w:val="100"/>
          <w:sz w:val="20"/>
        </w:rPr>
        <w:t>Postępowanie rekrutacyjne rozpoczyna się na wniosek rodziców i składa się z dwóch etapów. Aby uczestniczyć w procesie przyjęcia dziecka do przedszkola lub oddziału przedszkolnego w szkole podstawowej, należy wejść na stronę Lubelskiego Portalu Oświatowego edu.lublin.eu, wybrać zakładkę: aplikacje dla rodziców/ kandydatów i kliknąć w: nabór do przedszkoli/ Nabór Przedszkola. Proces wprowadzania wniosku należy rozpocząć, klikając w zakładkę: zgłoś kandydaturę. Następnie, postępując zgodnie ze wskazówkami podanymi w programie, należy uzupełnić wniosek o przyjęcie do przedszkola lub oddziału przedszkolnego w szkole podstawowej wraz z załącznikami.</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Kryteria</w:t>
      </w:r>
    </w:p>
    <w:p>
      <w:pPr>
        <w:pStyle w:val="02TEKSTNormal"/>
        <w:spacing w:lineRule="auto" w:line="240"/>
        <w:rPr>
          <w:rFonts w:ascii="Calibri" w:hAnsi="Calibri"/>
          <w:spacing w:val="0"/>
          <w:w w:val="100"/>
          <w:sz w:val="20"/>
        </w:rPr>
      </w:pPr>
      <w:r>
        <w:rPr>
          <w:rFonts w:ascii="Calibri" w:hAnsi="Calibri"/>
          <w:spacing w:val="0"/>
          <w:w w:val="100"/>
          <w:sz w:val="20"/>
        </w:rPr>
        <w:t>W rekrutacji brane są pod uwagę kryteria ustawowe, uwzględniające potrzeby osób mających trudniejszą sytuację rodzinną czy zdrowotną. W przypadku uzyskania równorzędnych wyników na pierwszym etapie postępowania rekrutacyjnego lub jeżeli po zakończeniu tego etapu przedszkole dysponuje wolnymi miejscami, na drugim etapie postępowania rekrutacyjnego brane są pod uwagę kryteria określone przez miasto. Preferencje mają dzieci rodziców zatrudnionych lub prowadzących działalność gospodarczą w Lublinie oraz ci, którzy wskazali Lublin jako miejsce zamieszkania i złożyli roczne zeznanie podatkowe PIT za ubiegły rok w I lub III Urzędzie Skarbowym w Lublinie. Premiowany jest także fakt uczęszczania do przedszkola rodzeństwa.</w:t>
      </w:r>
    </w:p>
    <w:p>
      <w:pPr>
        <w:pStyle w:val="02TEKSTNormalwciecie"/>
        <w:spacing w:lineRule="auto" w:line="240"/>
        <w:ind w:hanging="0"/>
        <w:rPr>
          <w:rFonts w:ascii="Calibri" w:hAnsi="Calibri"/>
          <w:spacing w:val="0"/>
          <w:w w:val="100"/>
          <w:sz w:val="20"/>
        </w:rPr>
      </w:pPr>
      <w:r>
        <w:rPr>
          <w:rFonts w:ascii="Calibri" w:hAnsi="Calibri"/>
          <w:spacing w:val="0"/>
          <w:w w:val="100"/>
          <w:sz w:val="20"/>
        </w:rPr>
        <w:t>Wszystkie szczegóły, terminy i kryteria dotyczące rekrutacji do przedszkoli dostępne są na stronie lublin.eu.</w:t>
      </w:r>
    </w:p>
    <w:p>
      <w:pPr>
        <w:pStyle w:val="Normal"/>
        <w:spacing w:lineRule="auto" w:line="240"/>
        <w:jc w:val="both"/>
        <w:rPr>
          <w:rFonts w:ascii="Calibri" w:hAnsi="Calibri"/>
          <w:sz w:val="20"/>
          <w:szCs w:val="24"/>
        </w:rPr>
      </w:pPr>
      <w:r>
        <w:rPr>
          <w:sz w:val="20"/>
          <w:szCs w:val="24"/>
        </w:rPr>
        <w:t>Ramka</w:t>
      </w:r>
    </w:p>
    <w:p>
      <w:pPr>
        <w:pStyle w:val="T13Ramkanaglowek"/>
        <w:spacing w:lineRule="auto" w:line="240"/>
        <w:jc w:val="both"/>
        <w:rPr>
          <w:rStyle w:val="00RED"/>
          <w:rFonts w:ascii="Calibri" w:hAnsi="Calibri"/>
          <w:b/>
          <w:bCs/>
          <w:caps w:val="false"/>
          <w:smallCaps w:val="false"/>
          <w:spacing w:val="0"/>
          <w:w w:val="100"/>
          <w:sz w:val="20"/>
        </w:rPr>
      </w:pPr>
      <w:r>
        <w:rPr>
          <w:rStyle w:val="00RED"/>
          <w:rFonts w:ascii="Calibri" w:hAnsi="Calibri"/>
          <w:b/>
          <w:bCs/>
          <w:caps w:val="false"/>
          <w:smallCaps w:val="false"/>
          <w:spacing w:val="0"/>
          <w:w w:val="100"/>
          <w:sz w:val="20"/>
        </w:rPr>
        <w:t>Ustawowe kryteria przyjęć do przedszkoli</w:t>
      </w:r>
    </w:p>
    <w:p>
      <w:pPr>
        <w:pStyle w:val="06TXTkrociakbezwciecia"/>
        <w:spacing w:lineRule="auto" w:line="240"/>
        <w:jc w:val="both"/>
        <w:rPr>
          <w:rFonts w:ascii="Calibri" w:hAnsi="Calibri"/>
          <w:spacing w:val="0"/>
          <w:w w:val="100"/>
          <w:sz w:val="20"/>
        </w:rPr>
      </w:pPr>
      <w:r>
        <w:rPr>
          <w:rFonts w:ascii="Calibri" w:hAnsi="Calibri"/>
          <w:spacing w:val="0"/>
          <w:w w:val="100"/>
          <w:sz w:val="20"/>
        </w:rPr>
        <w:t>Prawo oświatowe określa zasady oraz wskazuje kryteria ustawowe o przyjęciu do publicznego przedszkola lub oddziału przedszkolnego w szkole podstawowej w pierwszym etapie rekrutacji kandydatów zamieszkałych na obszarze danej gminy: wielodzietność rodziny kandydata; niepełnosprawność kandydata; niepełnosprawność jednego z rodziców kandydata; niepełnosprawność obojga rodziców kandydata; niepełnosprawność rodzeństwa kandydata; samotne wychowywanie kandydata w rodzinie; objęcie kandydata pieczą zastępczą.</w:t>
      </w:r>
    </w:p>
    <w:p>
      <w:pPr>
        <w:pStyle w:val="Normal"/>
        <w:spacing w:lineRule="auto" w:line="240"/>
        <w:jc w:val="both"/>
        <w:rPr>
          <w:rFonts w:ascii="Calibri" w:hAnsi="Calibri"/>
          <w:sz w:val="20"/>
          <w:szCs w:val="24"/>
        </w:rPr>
      </w:pPr>
      <w:r>
        <w:rPr>
          <w:sz w:val="20"/>
          <w:szCs w:val="24"/>
        </w:rPr>
      </w:r>
    </w:p>
    <w:p>
      <w:pPr>
        <w:pStyle w:val="T32Klavika"/>
        <w:spacing w:lineRule="auto" w:line="240"/>
        <w:jc w:val="both"/>
        <w:rPr>
          <w:rFonts w:ascii="Calibri" w:hAnsi="Calibri"/>
          <w:spacing w:val="0"/>
          <w:w w:val="100"/>
          <w:sz w:val="20"/>
          <w:szCs w:val="78"/>
        </w:rPr>
      </w:pPr>
      <w:r>
        <w:rPr>
          <w:rFonts w:ascii="Calibri" w:hAnsi="Calibri"/>
          <w:spacing w:val="0"/>
          <w:w w:val="100"/>
          <w:sz w:val="20"/>
          <w:szCs w:val="78"/>
        </w:rPr>
        <w:t>Młodzi lublinianie przedsiębiorczy i kreatywni</w:t>
      </w:r>
    </w:p>
    <w:p>
      <w:pPr>
        <w:pStyle w:val="02leadzkreska"/>
        <w:spacing w:lineRule="auto" w:line="240"/>
        <w:jc w:val="both"/>
        <w:rPr>
          <w:rFonts w:ascii="Calibri" w:hAnsi="Calibri"/>
          <w:spacing w:val="0"/>
          <w:w w:val="100"/>
          <w:sz w:val="20"/>
        </w:rPr>
      </w:pPr>
      <w:r>
        <w:rPr>
          <w:rFonts w:ascii="Calibri" w:hAnsi="Calibri"/>
          <w:spacing w:val="0"/>
          <w:w w:val="100"/>
          <w:sz w:val="20"/>
        </w:rPr>
        <w:t>Ruszają dwa miejskie projekty pobudzające kreatywność oraz rozwijające u młodych lublinian podstawy przedsiębiorczości.</w:t>
      </w:r>
    </w:p>
    <w:p>
      <w:pPr>
        <w:pStyle w:val="02TEKSTNormal"/>
        <w:spacing w:lineRule="auto" w:line="240"/>
        <w:rPr>
          <w:rFonts w:ascii="Calibri" w:hAnsi="Calibri"/>
          <w:spacing w:val="0"/>
          <w:w w:val="100"/>
          <w:sz w:val="20"/>
        </w:rPr>
      </w:pPr>
      <w:r>
        <w:rPr>
          <w:rFonts w:ascii="Calibri" w:hAnsi="Calibri"/>
          <w:spacing w:val="0"/>
          <w:w w:val="100"/>
          <w:sz w:val="20"/>
        </w:rPr>
        <w:t>Właśnie rozpoczęła się VI edycja projektu „Przedsiębiorcze Dzieciaki”. Jego celem jest rozwijanie tych kompetencji, które w przyszłości będą poszukiwane na rynku pracy i przyczynią się do rozwoju kariery zawodowej. Projekt skierowany jest do uczniów i uczennic w wieku 6–10 lat z lubelskich placówek oświatowych.</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Sukces i niesłabnące zainteresowanie tym projektem są dowodem na to, że nasze działania wpisują się w bieżące potrzeby edukacyjne i odpowiadają na wyzwania przyszłości. Inwestycja w rozwój kompetencji miękkich oraz kreowanie aktywnej i przedsiębiorczej postawy pośród najmłodszych mieszkańców naszego miasta jest niezwykle istotnym elementem kształcenia – mówi Krzysztof Żuk, Prezydent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Podczas warsztatów dzieci zdobywają podstawową wiedzę z zakresu ekonomii i przedsiębiorczości, rozwijają swoją kreatywność, poznają techniki pracy w grupie, radzenia sobie ze stresem, budowania wiary we własne możliwości, planowania i konsekwentnej realizacji przedsięwzięć. Elementem projektu, który daje mnóstwo wrażeń i doświadczeń, są wizyty w lubelskich firmach oraz u przedstawicieli przemysłów kreatywnych, które pozwalają poznać gospodarczą stronę miasta. Dla zakwalifikowanych do projektu placówek oświatowych przewidziane są konkursy: „Szkolne przestrzenie kreatywne” oraz „Zielona ekoprzestrzeń kreatywna”. Udział w konkursach to działanie na rzecz wsparcia naturalnej kreatywności młodych ludzi, stanowiącej element postaw przedsiębiorczych, oraz ukierunkowanie jej na inicjowanie i kształtowanie zmian w lokalnym, bliskim dzieciom środowisku.</w:t>
      </w:r>
    </w:p>
    <w:p>
      <w:pPr>
        <w:pStyle w:val="02TEKSTNormalwciecie"/>
        <w:spacing w:lineRule="auto" w:line="240"/>
        <w:ind w:hanging="0"/>
        <w:rPr>
          <w:rFonts w:ascii="Calibri" w:hAnsi="Calibri"/>
          <w:spacing w:val="0"/>
          <w:w w:val="100"/>
          <w:sz w:val="20"/>
        </w:rPr>
      </w:pPr>
      <w:r>
        <w:rPr>
          <w:rFonts w:ascii="Calibri" w:hAnsi="Calibri"/>
          <w:spacing w:val="0"/>
          <w:w w:val="100"/>
          <w:sz w:val="20"/>
        </w:rPr>
        <w:t>Projekt realizowany jest od 2018 roku. Podczas pięciu edycji wzięło w nim udział ponad 1600 dzieci z 71 klas oraz 84 firm i przedstawicieli przemysłów kreatywnych. Do tej pory odbyło się 135 spotkań, warsztatów i wizyt studyjnych w firmach.</w:t>
      </w:r>
    </w:p>
    <w:p>
      <w:pPr>
        <w:pStyle w:val="02TEKSTNormalwciecie"/>
        <w:spacing w:lineRule="auto" w:line="240"/>
        <w:ind w:hanging="0"/>
        <w:rPr>
          <w:rFonts w:ascii="Calibri" w:hAnsi="Calibri"/>
          <w:spacing w:val="0"/>
          <w:w w:val="100"/>
          <w:sz w:val="20"/>
        </w:rPr>
      </w:pPr>
      <w:r>
        <w:rPr>
          <w:rFonts w:ascii="Calibri" w:hAnsi="Calibri"/>
          <w:spacing w:val="0"/>
          <w:w w:val="100"/>
          <w:sz w:val="20"/>
        </w:rPr>
        <w:t>Ruszyła również tegoroczna edycja projektu „Przedsiębiorcza Młodzież”, którego celem jest wsparcie postaw przedsiębiorczych u nastolatków.</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Jednym z celów, które wyznaczyliśmy w strategii rozwoju miasta na kolejne lata, jest zapewnienie mieszkankom i mieszkańcom wysokiej jakości kształcenia na każdym etapie życia. Zadanie to jest realizowane m.in. poprzez wzmacnianie więzi młodych ludzi z Lublinem, w tym dzięki tworzeniu okazji do poznawania lubelskich przedsiębiorców, twórców z sektora kreatywnego czy ośrodków kultury oraz nauki – mówi Krzysztof Żuk, Prezydent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W programie młodzież weźmie udział w dedykowanych warsztatach, w tym w zakresie: realizacji zadania marketingowego z Partnerami Kreatywnymi (agencje marketingowe, PR-owe, studia graficzne, studia animacji itp.), realizacji profesjonalnych relacji medialnych, autoprezentacji czy analizy typów osobowości metodą MBTI. Nowością w III edycji będzie warsztat z zakresu wykorzystania sztucznej inteligencji w marketingu, a także możliwość skorzystania przez młodzież z wytworów AI przy realizacji projektów doradczych dla firm i instytucji.</w:t>
      </w:r>
    </w:p>
    <w:p>
      <w:pPr>
        <w:pStyle w:val="Normal"/>
        <w:spacing w:lineRule="auto" w:line="240"/>
        <w:jc w:val="both"/>
        <w:rPr>
          <w:rFonts w:ascii="Calibri" w:hAnsi="Calibri"/>
          <w:sz w:val="20"/>
        </w:rPr>
      </w:pPr>
      <w:r>
        <w:rPr>
          <w:sz w:val="20"/>
        </w:rPr>
        <w:t>W ubiegłorocznej edycji miejskiego programu wzięło udział ok. 330 uczestników i uczestniczek z 10 szkół ponadpodstawowych z terenu miasta. Młodzi stworzyli 48 projektów doradczych z zakresu promocji firmy lub jej produktu w social mediach, odbyli szereg wizyt i spotkań w formie warsztatowej. Dzięki warsztatom młodzież ma możliwość podjęcia współpracy z lubelskimi przedsiębiorcami, będącej niejednokrotnie ich pierwszym doświadczeniem zawodowym. Uczestnicy i uczestniczki w bezpośrednim kontakcie z pracownikami firm, osobami prowadzącymi działalność kreatywną w obszarze social media i marketingu, poznają specyfikę konkretnych zawodów oraz wymagania współczesnego rynku pracy.</w:t>
      </w:r>
    </w:p>
    <w:p>
      <w:pPr>
        <w:pStyle w:val="Normal"/>
        <w:spacing w:lineRule="auto" w:line="240"/>
        <w:jc w:val="both"/>
        <w:rPr>
          <w:rFonts w:ascii="Calibri" w:hAnsi="Calibri"/>
          <w:sz w:val="20"/>
        </w:rPr>
      </w:pPr>
      <w:r>
        <w:rPr>
          <w:sz w:val="20"/>
        </w:rPr>
      </w:r>
    </w:p>
    <w:p>
      <w:pPr>
        <w:pStyle w:val="T32Klavika"/>
        <w:spacing w:lineRule="auto" w:line="240"/>
        <w:jc w:val="both"/>
        <w:rPr>
          <w:rFonts w:ascii="Calibri" w:hAnsi="Calibri"/>
          <w:spacing w:val="0"/>
          <w:w w:val="100"/>
          <w:sz w:val="20"/>
        </w:rPr>
      </w:pPr>
      <w:r>
        <w:rPr>
          <w:rFonts w:ascii="Calibri" w:hAnsi="Calibri"/>
          <w:spacing w:val="0"/>
          <w:w w:val="100"/>
          <w:sz w:val="20"/>
        </w:rPr>
        <w:t>Więcej miejsc dla maluchów</w:t>
      </w:r>
    </w:p>
    <w:p>
      <w:pPr>
        <w:pStyle w:val="02leadzkreska"/>
        <w:spacing w:lineRule="auto" w:line="240"/>
        <w:jc w:val="both"/>
        <w:rPr>
          <w:rFonts w:ascii="Calibri" w:hAnsi="Calibri"/>
          <w:spacing w:val="0"/>
          <w:w w:val="100"/>
          <w:sz w:val="20"/>
        </w:rPr>
      </w:pPr>
      <w:r>
        <w:rPr>
          <w:rFonts w:ascii="Calibri" w:hAnsi="Calibri"/>
          <w:spacing w:val="0"/>
          <w:w w:val="100"/>
          <w:sz w:val="20"/>
        </w:rPr>
        <w:t>Miasto chce rozbudować Żłobek nr 9 przy ul. Zelwerowicza i zyskać dodatkowych 180 miejsc dla maluchów. Trwa opracowywanie dokumentacji.</w:t>
      </w:r>
    </w:p>
    <w:p>
      <w:pPr>
        <w:pStyle w:val="02TEKSTNormal"/>
        <w:spacing w:lineRule="auto" w:line="240"/>
        <w:rPr>
          <w:rFonts w:ascii="Calibri" w:hAnsi="Calibri"/>
          <w:spacing w:val="0"/>
          <w:w w:val="100"/>
          <w:sz w:val="20"/>
        </w:rPr>
      </w:pPr>
      <w:r>
        <w:rPr>
          <w:rFonts w:ascii="Calibri" w:hAnsi="Calibri"/>
          <w:spacing w:val="0"/>
          <w:w w:val="100"/>
          <w:sz w:val="20"/>
        </w:rPr>
        <w:t>Projekt, w ramach którego ma powstać więcej miejsc opieki dla dzieci do lat 3 w Lublinie, zakłada przebudowę pomieszczeń, rozbudowę placu zabaw oraz zakup dodatkowego wyposażenia dla placówki przy ul. Zelwerowicza.</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To bardzo potrzebna miejska inwestycja w rozwijającej się północno-zachodniej części miasta. Znakomicie usytuowany i wyposażony Żłobek nr 9 cieszy się dużym zainteresowaniem wśród rodziców, a jego rozbudowa pozwoli na niemal podwojenie liczby miejsc opieki nad maluchami w tej placówce – mówi Artur Szymczyk, Zastępca Prezydenta Miasta Lublin ds. Inwestycji i Rozwoju.</w:t>
      </w:r>
    </w:p>
    <w:p>
      <w:pPr>
        <w:pStyle w:val="02TEKSTNormalwciecie"/>
        <w:spacing w:lineRule="auto" w:line="240"/>
        <w:ind w:hanging="0"/>
        <w:rPr>
          <w:rFonts w:ascii="Calibri" w:hAnsi="Calibri"/>
          <w:spacing w:val="0"/>
          <w:w w:val="100"/>
          <w:sz w:val="20"/>
        </w:rPr>
      </w:pPr>
      <w:r>
        <w:rPr>
          <w:rFonts w:ascii="Calibri" w:hAnsi="Calibri"/>
          <w:spacing w:val="0"/>
          <w:w w:val="100"/>
          <w:sz w:val="20"/>
        </w:rPr>
        <w:t>Zakres prac projektowych obejmuje m.in. przebudowę pomieszczeń, w tym bawialni, sypialni oraz pomieszczeń pomocniczych, takich jak: szatnie, zespoły sanitarne, pomieszczenia porządkowe i socjalne, zagospodarowanie terenu i dostosowanie istniejących instalacji sanitarnych i elektrycznych na potrzeby przebudowy. Wykonawca już opracowuje wstępny projekt budowlany oraz dokumentację architektoniczną, branżową i wykonawczą. Kompletne dokumenty powstaną w ciągu 8 miesięcy. Projektant będzie również zobowiązany do prowadzenia nadzorów autorskich do końca inwestycji.</w:t>
      </w:r>
    </w:p>
    <w:p>
      <w:pPr>
        <w:pStyle w:val="02TEKSTNormalwciecie"/>
        <w:spacing w:lineRule="auto" w:line="240"/>
        <w:ind w:hanging="0"/>
        <w:rPr>
          <w:rFonts w:ascii="Calibri" w:hAnsi="Calibri"/>
          <w:spacing w:val="0"/>
          <w:w w:val="100"/>
          <w:sz w:val="20"/>
        </w:rPr>
      </w:pPr>
      <w:r>
        <w:rPr>
          <w:rFonts w:ascii="Calibri" w:hAnsi="Calibri"/>
          <w:spacing w:val="0"/>
          <w:w w:val="100"/>
          <w:sz w:val="20"/>
        </w:rPr>
        <w:t>Na terenie Lublina aktualnie funkcjonuje 9 żłobków publicznych oferujących ponad 1,2 tys. miejsc opieki nad małymi dziećmi do lat 3. Żłobek nr 9 przy ul. Zelwerowicza, oferujący spośród wszystkich żłobków największą liczbę 210 miejsc, rozpoczął swoją działalność we wrześniu 2018 roku.  Oferuje miejsca w sześciu grupach wiekowych, również dla dzieci z niepełnosprawnościami. To placówka o wysokim standardzie, z doskonał? opiek? i?z?przyjaznym otoczeniem. ??obek ten jest nowoczesnym dwukondygnacyjnym budynkiem, wyr??niaj?cym si? swoim wygl?dem ? ma kszta?t p??kola oraz ciekaw? estetyk?.</w:t>
      </w:r>
    </w:p>
    <w:p>
      <w:pPr>
        <w:pStyle w:val="02TEKSTNormalwciecie"/>
        <w:spacing w:lineRule="auto" w:line="240"/>
        <w:ind w:hanging="0"/>
        <w:rPr>
          <w:rFonts w:ascii="Calibri" w:hAnsi="Calibri"/>
          <w:spacing w:val="0"/>
          <w:w w:val="100"/>
          <w:sz w:val="20"/>
        </w:rPr>
      </w:pPr>
      <w:r>
        <w:rPr>
          <w:rFonts w:ascii="Calibri" w:hAnsi="Calibri"/>
          <w:spacing w:val="0"/>
          <w:w w:val="100"/>
          <w:sz w:val="20"/>
        </w:rPr>
        <w:t>ą opieką i z przyjaznym otoczeniem. Żłobek ten jest nowoczesnym dwukondygnacyjnym budynkiem, wyróżniającym się swoim wyglądem – ma kształt półkola oraz ciekawą estetykę.</w:t>
      </w:r>
    </w:p>
    <w:p>
      <w:pPr>
        <w:pStyle w:val="02TEKSTNormalwciecie"/>
        <w:spacing w:lineRule="auto" w:line="240"/>
        <w:ind w:hanging="0"/>
        <w:rPr>
          <w:rFonts w:ascii="Calibri" w:hAnsi="Calibri"/>
          <w:spacing w:val="0"/>
          <w:w w:val="100"/>
          <w:sz w:val="20"/>
        </w:rPr>
      </w:pPr>
      <w:r>
        <w:rPr>
          <w:rFonts w:ascii="Calibri" w:hAnsi="Calibri"/>
          <w:spacing w:val="0"/>
          <w:w w:val="100"/>
          <w:sz w:val="20"/>
        </w:rPr>
        <w:t>Inwestycja będzie dofinansowana ze środków unijnych w ramach Krajowego Planu Odbudowy i Zwiększania Odporności oraz budżetu państwa, w ramach Programu rozwoju instytucji opieki nad dziećmi w wieku do lat 3 „MALUCH+” 2022–2029. Wstępnie szacowany koszt rozbudowy to 7,9 mln zł, zaś realizacja inwestycji nastąpi w latach 2024–2026.</w:t>
      </w:r>
    </w:p>
    <w:p>
      <w:pPr>
        <w:pStyle w:val="Normal"/>
        <w:spacing w:lineRule="auto" w:line="240"/>
        <w:jc w:val="both"/>
        <w:rPr>
          <w:rFonts w:ascii="Calibri" w:hAnsi="Calibri"/>
          <w:sz w:val="20"/>
          <w:szCs w:val="24"/>
        </w:rPr>
      </w:pPr>
      <w:r>
        <w:rPr>
          <w:sz w:val="20"/>
          <w:szCs w:val="24"/>
        </w:rPr>
      </w:r>
    </w:p>
    <w:p>
      <w:pPr>
        <w:pStyle w:val="Normal"/>
        <w:spacing w:lineRule="auto" w:line="240"/>
        <w:jc w:val="both"/>
        <w:rPr>
          <w:rFonts w:ascii="Calibri" w:hAnsi="Calibri"/>
          <w:sz w:val="20"/>
          <w:szCs w:val="24"/>
        </w:rPr>
      </w:pPr>
      <w:r>
        <w:rPr>
          <w:sz w:val="20"/>
          <w:szCs w:val="24"/>
        </w:rPr>
        <w:t>Str. 5</w:t>
      </w:r>
    </w:p>
    <w:p>
      <w:pPr>
        <w:pStyle w:val="T65Klavika"/>
        <w:spacing w:lineRule="auto" w:line="240"/>
        <w:jc w:val="both"/>
        <w:rPr>
          <w:rFonts w:ascii="Calibri" w:hAnsi="Calibri"/>
          <w:spacing w:val="0"/>
          <w:w w:val="100"/>
          <w:sz w:val="20"/>
          <w:szCs w:val="128"/>
        </w:rPr>
      </w:pPr>
      <w:r>
        <w:rPr>
          <w:rFonts w:ascii="Calibri" w:hAnsi="Calibri"/>
          <w:spacing w:val="0"/>
          <w:w w:val="100"/>
          <w:sz w:val="20"/>
          <w:szCs w:val="128"/>
        </w:rPr>
        <w:t>Plany dla ochrony zieleni</w:t>
      </w:r>
    </w:p>
    <w:p>
      <w:pPr>
        <w:pStyle w:val="02poddtytul"/>
        <w:spacing w:lineRule="auto" w:line="240" w:before="227" w:after="0"/>
        <w:jc w:val="both"/>
        <w:rPr>
          <w:rFonts w:ascii="Calibri" w:hAnsi="Calibri"/>
          <w:caps w:val="false"/>
          <w:smallCaps w:val="false"/>
          <w:spacing w:val="0"/>
          <w:w w:val="100"/>
          <w:sz w:val="20"/>
        </w:rPr>
      </w:pPr>
      <w:r>
        <w:rPr>
          <w:rStyle w:val="00RED"/>
          <w:rFonts w:ascii="Calibri" w:hAnsi="Calibri"/>
          <w:caps w:val="false"/>
          <w:smallCaps w:val="false"/>
          <w:spacing w:val="0"/>
          <w:w w:val="100"/>
          <w:sz w:val="20"/>
        </w:rPr>
        <w:t>GOSPODARKA PRZESTRZENNA |</w:t>
      </w:r>
      <w:r>
        <w:rPr>
          <w:rFonts w:ascii="Calibri" w:hAnsi="Calibri"/>
          <w:caps w:val="false"/>
          <w:smallCaps w:val="false"/>
          <w:spacing w:val="0"/>
          <w:w w:val="100"/>
          <w:sz w:val="20"/>
        </w:rPr>
        <w:t xml:space="preserve"> TRZY PROJEKTY NOWYCH MIEJSCOWYCH PLANÓW</w:t>
      </w:r>
    </w:p>
    <w:p>
      <w:pPr>
        <w:pStyle w:val="02leadzkreska"/>
        <w:spacing w:lineRule="auto" w:line="240"/>
        <w:jc w:val="both"/>
        <w:rPr>
          <w:rFonts w:ascii="Calibri" w:hAnsi="Calibri"/>
          <w:spacing w:val="0"/>
          <w:w w:val="100"/>
          <w:sz w:val="20"/>
        </w:rPr>
      </w:pPr>
      <w:r>
        <w:rPr>
          <w:rFonts w:ascii="Calibri" w:hAnsi="Calibri"/>
          <w:spacing w:val="0"/>
          <w:w w:val="100"/>
          <w:sz w:val="20"/>
        </w:rPr>
        <w:t>Bulwar nadrzeczny przy parku Ludowym, park Kalinowszczyzna i las Stary Gaj, czyli prawie 500 ha zieleni, to tereny, które miasto obejmie ochroną planistyczną.</w:t>
      </w:r>
    </w:p>
    <w:p>
      <w:pPr>
        <w:pStyle w:val="02TEKSTNormal"/>
        <w:spacing w:lineRule="auto" w:line="240"/>
        <w:rPr>
          <w:rFonts w:ascii="Calibri" w:hAnsi="Calibri"/>
          <w:spacing w:val="0"/>
          <w:w w:val="100"/>
          <w:sz w:val="20"/>
        </w:rPr>
      </w:pPr>
      <w:r>
        <w:rPr>
          <w:rFonts w:ascii="Calibri" w:hAnsi="Calibri"/>
          <w:spacing w:val="0"/>
          <w:w w:val="100"/>
          <w:sz w:val="20"/>
        </w:rPr>
        <w:t>Gotowe są trzy z ośmiu projektów nowych miejscowych planów zagospodarowania przestrzennego dla terenów zielonych, nad którymi pracują miejscy urbaniści. Uwagi można zgłaszać do 15 marca.</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Chronić zieleń</w:t>
      </w:r>
    </w:p>
    <w:p>
      <w:pPr>
        <w:pStyle w:val="02TEKSTNormal"/>
        <w:spacing w:lineRule="auto" w:line="24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Nasza polityka przestrzenna konsekwentnie chroni najcenniejsze tereny zielone w mieście. Finalizujemy już prace nad ochroną dolin rzecznych, w opracowaniu jest ostatni z sześciu planów miejscowych zabezpieczających doliny rzek w Lublinie – mówi Małgorzata Żurkowska, Główny Urbanista Miasta.</w:t>
      </w:r>
    </w:p>
    <w:p>
      <w:pPr>
        <w:pStyle w:val="02TEKSTNormalwciecie"/>
        <w:spacing w:lineRule="auto" w:line="240"/>
        <w:ind w:hanging="0"/>
        <w:rPr>
          <w:rFonts w:ascii="Calibri" w:hAnsi="Calibri"/>
          <w:spacing w:val="0"/>
          <w:w w:val="100"/>
          <w:sz w:val="20"/>
        </w:rPr>
      </w:pPr>
      <w:r>
        <w:rPr>
          <w:rFonts w:ascii="Calibri" w:hAnsi="Calibri"/>
          <w:spacing w:val="0"/>
          <w:w w:val="100"/>
          <w:sz w:val="20"/>
        </w:rPr>
        <w:t>Urzędnicy wskazali dodatkowe przestrzenie publiczne, które z uwagi na szczególne walory przyrodnicze potrzebują ochrony przed przypadkowym zagospodarowaniem, takie jak Stary Gaj czy wąwóz wzdłuż linii kolejowej: – Jako nadrzędną zasadę kształtowania polityki przestrzennej miasta przyjęto zasadę integralności, ciągłości, ochrony przed zabudową oraz wzmacniania funkcji przyrodniczych Ekologicznego Systemu Obszarów Chronionych – dodaje Żurakowska.</w:t>
      </w:r>
    </w:p>
    <w:p>
      <w:pPr>
        <w:pStyle w:val="02TEKSTNormalwciecie"/>
        <w:spacing w:lineRule="auto" w:line="240"/>
        <w:ind w:hanging="0"/>
        <w:rPr>
          <w:rFonts w:ascii="Calibri" w:hAnsi="Calibri"/>
          <w:spacing w:val="0"/>
          <w:w w:val="100"/>
          <w:sz w:val="20"/>
        </w:rPr>
      </w:pPr>
      <w:r>
        <w:rPr>
          <w:rFonts w:ascii="Calibri" w:hAnsi="Calibri"/>
          <w:spacing w:val="0"/>
          <w:w w:val="100"/>
          <w:sz w:val="20"/>
        </w:rPr>
        <w:t>Gotowe są trzy projekty planów miejscowych dla terenów o wysokich walorach przyrodniczych. Wskazane obszary zielone nie posiadają obowiązującego miejscowego planu zagospodarowania przestrzennego.</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Stary Gaj i bulwar nad Bystrzycą</w:t>
      </w:r>
    </w:p>
    <w:p>
      <w:pPr>
        <w:pStyle w:val="02TEKSTNormal"/>
        <w:spacing w:lineRule="auto" w:line="240"/>
        <w:rPr>
          <w:rFonts w:ascii="Calibri" w:hAnsi="Calibri"/>
          <w:spacing w:val="0"/>
          <w:w w:val="100"/>
          <w:sz w:val="20"/>
        </w:rPr>
      </w:pPr>
      <w:r>
        <w:rPr>
          <w:rFonts w:ascii="Calibri" w:hAnsi="Calibri"/>
          <w:spacing w:val="0"/>
          <w:w w:val="100"/>
          <w:sz w:val="20"/>
        </w:rPr>
        <w:t>Na terenie Starego Gaju (ok. 479 ha), w jego północno-zachodniej części, położony jest jedyny na terenie Lublina rezerwat przyrody Stasin o powierzchni ok. 24,4 ha. Celem ochrony jest m.in. gatunek brzozy czarnej (188 okazów) rosnącej wśród brzozy brodawkowatej, osiki i grabu oraz lipy i dębu. W runie badacze stwierdzili występowanie ponad 100 gatunków roślin naczyniowych, w tym prawnie chronionych, i około 20 gatunków ptaków chronionych. Obszar Starego Gaju wraz z terenem przyległym położony jest w Czerniejowskim Obszarze Chronionego Krajobrazu oraz w Ekologicznym Systemie Obszarów Chronionych.</w:t>
      </w:r>
    </w:p>
    <w:p>
      <w:pPr>
        <w:pStyle w:val="02TEKSTNormalwciecie"/>
        <w:spacing w:lineRule="auto" w:line="240"/>
        <w:ind w:hanging="0"/>
        <w:rPr>
          <w:rFonts w:ascii="Calibri" w:hAnsi="Calibri"/>
          <w:spacing w:val="0"/>
          <w:w w:val="100"/>
          <w:sz w:val="20"/>
        </w:rPr>
      </w:pPr>
      <w:r>
        <w:rPr>
          <w:rFonts w:ascii="Calibri" w:hAnsi="Calibri"/>
          <w:spacing w:val="0"/>
          <w:w w:val="100"/>
          <w:sz w:val="20"/>
        </w:rPr>
        <w:t>Bulwar wzdłuż rzeki Bystrzycy (ok. 2,5 ha), od al. Piłsudskiego do ul. Muzycznej, zagospodarowany jest pod ścieżkę pieszo-rowerową. Plan miejscowy ma zapewnić ochronę terenów zielonych wzdłuż rzeki Bystrzycy, a przez to wspomaganie przewietrzania miasta. Natomiast plan dla parku Kalinowszczyzna (ok. 11 ha), w większości zagospodarowanego jako tereny zieleni ogólnodostępnej, ma na celu zachowanie istniejącej struktury funkcjonalno-przestrzennej, chroniąc istniejące tereny zielone przed przypadkowym zagospodarowaniem, przy zapewnieniu bezpiecznej komunikacji tej części dzielnicy Kalinowszczyzna z dzielnicami sąsiadującymi, w tym poprzez chodnik i ścieżkę rowerową nad al. Tysiąclecia.</w:t>
      </w:r>
    </w:p>
    <w:p>
      <w:pPr>
        <w:pStyle w:val="Normal"/>
        <w:spacing w:lineRule="auto" w:line="240"/>
        <w:jc w:val="both"/>
        <w:rPr>
          <w:rFonts w:ascii="Calibri" w:hAnsi="Calibri"/>
          <w:sz w:val="20"/>
        </w:rPr>
      </w:pPr>
      <w:r>
        <w:rPr>
          <w:sz w:val="20"/>
        </w:rPr>
        <w:t>Uwagi do przygotowanych planów można zgłaszać do 15 marca: przesyłać pocztą tradycyjną na adres: pl. Króla Władysława Łokietka 1, 20-109 Lublin, drogą elektroniczną: planowanie@lublin.eu, za pośrednictwem skrzynki ePUAP lub przy pomocy e-usługi, korzystając z portalu partycypacyjnego decyduje.lublin.eu.</w:t>
      </w:r>
    </w:p>
    <w:p>
      <w:pPr>
        <w:pStyle w:val="Normal"/>
        <w:spacing w:lineRule="auto" w:line="240"/>
        <w:jc w:val="both"/>
        <w:rPr>
          <w:rFonts w:ascii="Calibri" w:hAnsi="Calibri"/>
          <w:sz w:val="20"/>
        </w:rPr>
      </w:pPr>
      <w:r>
        <w:rPr>
          <w:sz w:val="20"/>
        </w:rPr>
      </w:r>
    </w:p>
    <w:p>
      <w:pPr>
        <w:pStyle w:val="T36Klavika"/>
        <w:spacing w:lineRule="auto" w:line="240"/>
        <w:jc w:val="both"/>
        <w:rPr>
          <w:rFonts w:ascii="Calibri" w:hAnsi="Calibri"/>
          <w:spacing w:val="0"/>
          <w:w w:val="100"/>
          <w:sz w:val="20"/>
        </w:rPr>
      </w:pPr>
      <w:r>
        <w:rPr>
          <w:rFonts w:ascii="Calibri" w:hAnsi="Calibri"/>
          <w:spacing w:val="0"/>
          <w:w w:val="100"/>
          <w:sz w:val="20"/>
        </w:rPr>
        <w:t>Wsparcie od UNICEF dla lubelskich uczniów</w:t>
      </w:r>
    </w:p>
    <w:p>
      <w:pPr>
        <w:pStyle w:val="02leadzkreska"/>
        <w:spacing w:lineRule="auto" w:line="240"/>
        <w:jc w:val="both"/>
        <w:rPr>
          <w:rFonts w:ascii="Calibri" w:hAnsi="Calibri"/>
          <w:spacing w:val="0"/>
          <w:w w:val="100"/>
          <w:sz w:val="20"/>
        </w:rPr>
      </w:pPr>
      <w:r>
        <w:rPr>
          <w:rFonts w:ascii="Calibri" w:hAnsi="Calibri"/>
          <w:spacing w:val="0"/>
          <w:w w:val="100"/>
          <w:sz w:val="20"/>
        </w:rPr>
        <w:t>Sprzęt sportowy oraz zestawy edukacyjne trafią do uczennic i uczniów lubelskich szkół. To kolejne wsparcie przekazane przez UNICEF.</w:t>
      </w:r>
    </w:p>
    <w:p>
      <w:pPr>
        <w:pStyle w:val="02TEKSTNormal"/>
        <w:spacing w:lineRule="auto" w:line="240"/>
        <w:rPr>
          <w:rFonts w:ascii="Calibri" w:hAnsi="Calibri"/>
          <w:spacing w:val="0"/>
          <w:w w:val="100"/>
          <w:sz w:val="20"/>
        </w:rPr>
      </w:pPr>
      <w:r>
        <w:rPr>
          <w:rFonts w:ascii="Calibri" w:hAnsi="Calibri"/>
          <w:spacing w:val="0"/>
          <w:w w:val="100"/>
          <w:sz w:val="20"/>
        </w:rPr>
        <w:t>Pod koniec 2023 roku miasto otrzymało od UNICEF zestawy sportowe i edukacyjne dla dzieci w wieku przedszkolnym i szkolnym. Sprzęt trafił do lubelskich placówek oświatowych, do których uczęszcza najwięcej uczniów oraz wychowanków z Ukrainy i jest przeznaczony dla wszystkich dzieci.</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Do tej pory, dzięki pomocy organizacji, do szkół trafiły już m.in.: pomoce dydaktyczne, meble, sprzęt komputerowy, specjalistyczne wyposażenie dydaktyczne dla dzieci z niepełnosprawnościami, a w 19 placówkach prowadzonych przez miasto pojawiły się przestrzenie integracyjne. To ogromne wsparcie dla dzieci i młodzieży uczących się w naszym mieście, za co jestem niezwykle wdzięczny – mówi Krzysztof Żuk, Prezydent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Wśród przekazanych materiałów znajduje się 2,5 tys. zestawów edukacyjnych zawierających m.in. materiały plastyczne, zeszyty, długopisy i inne przybory szkolne oraz 3 tys. plecaków. Skorzystają z nich uczennice i uczniowie 30 szkół podstawowych z terenu Lublina. Ponadto blisko 50 placówek otrzyma po 2 komplety sprzętu sportowego do dyscyplin indywidualnych i zespołowych.</w:t>
      </w:r>
    </w:p>
    <w:p>
      <w:pPr>
        <w:pStyle w:val="02TEKSTNormalwciecie"/>
        <w:spacing w:lineRule="auto" w:line="240"/>
        <w:ind w:hanging="0"/>
        <w:rPr>
          <w:rFonts w:ascii="Calibri" w:hAnsi="Calibri"/>
          <w:spacing w:val="0"/>
          <w:w w:val="100"/>
          <w:sz w:val="20"/>
        </w:rPr>
      </w:pPr>
      <w:r>
        <w:rPr>
          <w:rFonts w:ascii="Calibri" w:hAnsi="Calibri"/>
          <w:spacing w:val="0"/>
          <w:w w:val="100"/>
          <w:sz w:val="20"/>
        </w:rPr>
        <w:t>Z kolei do najmłodszych trafi 90 zestawów wczesnego rozwoju dziecka, które zawierają, m.in. gry edukacyjne, puzzle, maskotki oraz przybory do pisania i malowania. Zabawki zostaną przekazane do blisko 60 lubelskich przedszkoli, Baobabu, Spilno, punktów zbiorowego zakwaterowania dla obywateli Ukrainy, Centrum Pomocy Dzieciom oraz rodzinnych domów dziecka.</w:t>
      </w:r>
    </w:p>
    <w:p>
      <w:pPr>
        <w:pStyle w:val="02TEKSTNormalwciecie"/>
        <w:spacing w:lineRule="auto" w:line="240"/>
        <w:ind w:hanging="0"/>
        <w:rPr>
          <w:rFonts w:ascii="Calibri" w:hAnsi="Calibri"/>
          <w:spacing w:val="0"/>
          <w:w w:val="100"/>
          <w:sz w:val="20"/>
        </w:rPr>
      </w:pPr>
      <w:r>
        <w:rPr>
          <w:rFonts w:ascii="Calibri" w:hAnsi="Calibri"/>
          <w:spacing w:val="0"/>
          <w:w w:val="100"/>
          <w:sz w:val="20"/>
        </w:rPr>
        <w:t>Dzięki długofalowej współpracy w ramach porozumienia, jakie Miasto Lublin zawarło w czerwcu 2022 roku z UNICEF, zrealizowano już wiele działań służących zarówno uchodźcom z Ukrainy, jak i mieszkańcom Lublina. Efektem współpracy są m.in.: uruchomienie Spilno, czyli miejsca wsparcia i integracji dla dzieci i młodzieży, przekazanie funduszy na zapewnienie wyżywienia i środków higieny osobistej dla uchodźców w punktach noclegowych, zakup materiałów edukacyjnych i książek dla bibliotek, wakacyjne kolonie dla dzieci uchodźczych, zakup żywności do miejskiego punktu wydawania paczek żywnościowych czy wyposażenie lubelskich szkół, m.in. w pomoce dydaktyczne, sprzęt sportowy, sprzęt komputerowy, meble oraz wyposażenie kuchni i stołówki.</w:t>
      </w:r>
    </w:p>
    <w:p>
      <w:pPr>
        <w:pStyle w:val="02TEKSTNormalwciecie"/>
        <w:spacing w:lineRule="auto" w:line="240"/>
        <w:ind w:hanging="0"/>
        <w:rPr>
          <w:rFonts w:ascii="Calibri" w:hAnsi="Calibri"/>
          <w:spacing w:val="0"/>
          <w:w w:val="100"/>
          <w:sz w:val="20"/>
        </w:rPr>
      </w:pPr>
      <w:r>
        <w:rPr>
          <w:rFonts w:ascii="Calibri" w:hAnsi="Calibri"/>
          <w:spacing w:val="0"/>
          <w:w w:val="100"/>
          <w:sz w:val="20"/>
        </w:rPr>
        <w:t>Środki przekazane przez UNICEF pozwoliły również na stworzenie przestrzeni integracyjnych w 19 miejskich szkołach, zatrudnienie psychologów, asystentów międzykulturowych, logopedów, tłumaczy i asystentów uczniów z niepełnosprawnością, a także uruchomienie kursów języka polskiego dla dzieci, młodzieży oraz ich opiekunów będących obywatelami Ukrainy, a także kursów języka ukraińskiego dla lubelskich nauczycieli.</w:t>
      </w:r>
    </w:p>
    <w:p>
      <w:pPr>
        <w:pStyle w:val="Normal"/>
        <w:spacing w:lineRule="auto" w:line="240"/>
        <w:jc w:val="both"/>
        <w:rPr>
          <w:rFonts w:ascii="Calibri" w:hAnsi="Calibri"/>
          <w:sz w:val="20"/>
        </w:rPr>
      </w:pPr>
      <w:r>
        <w:rPr>
          <w:sz w:val="20"/>
        </w:rPr>
        <w:t>Łączna wartość pomocy rzeczowej i finansowej, która trafiła do Lublina, wynosi niemal 18 mln zł. W 2024 roku planowana jest kontynuacja wspólnych działań.</w:t>
      </w:r>
    </w:p>
    <w:p>
      <w:pPr>
        <w:pStyle w:val="Normal"/>
        <w:spacing w:lineRule="auto" w:line="240"/>
        <w:jc w:val="both"/>
        <w:rPr>
          <w:rFonts w:ascii="Calibri" w:hAnsi="Calibri"/>
          <w:sz w:val="20"/>
        </w:rPr>
      </w:pPr>
      <w:r>
        <w:rPr>
          <w:sz w:val="20"/>
        </w:rPr>
      </w:r>
    </w:p>
    <w:p>
      <w:pPr>
        <w:pStyle w:val="T32Klavika"/>
        <w:spacing w:lineRule="auto" w:line="240"/>
        <w:jc w:val="both"/>
        <w:rPr>
          <w:rFonts w:ascii="Calibri" w:hAnsi="Calibri"/>
          <w:spacing w:val="0"/>
          <w:w w:val="100"/>
          <w:sz w:val="20"/>
          <w:szCs w:val="48"/>
        </w:rPr>
      </w:pPr>
      <w:r>
        <w:rPr>
          <w:rFonts w:ascii="Calibri" w:hAnsi="Calibri"/>
          <w:spacing w:val="0"/>
          <w:w w:val="100"/>
          <w:sz w:val="20"/>
          <w:szCs w:val="48"/>
        </w:rPr>
        <w:t>Plac zabaw w parku Centralnym</w:t>
      </w:r>
    </w:p>
    <w:p>
      <w:pPr>
        <w:pStyle w:val="02leadzkreska"/>
        <w:spacing w:lineRule="auto" w:line="240"/>
        <w:jc w:val="both"/>
        <w:rPr>
          <w:rFonts w:ascii="Calibri" w:hAnsi="Calibri"/>
          <w:spacing w:val="0"/>
          <w:w w:val="100"/>
          <w:sz w:val="20"/>
        </w:rPr>
      </w:pPr>
      <w:r>
        <w:rPr>
          <w:rFonts w:ascii="Calibri" w:hAnsi="Calibri"/>
          <w:spacing w:val="0"/>
          <w:w w:val="100"/>
          <w:sz w:val="20"/>
        </w:rPr>
        <w:t xml:space="preserve">Park Centralny na Felinie wzbogaci się o nową infrastrukturę. Na skwerze przy Szkole Podstawowej </w:t>
        <w:br/>
        <w:t>nr 52 powstanie plac zabaw.</w:t>
      </w:r>
    </w:p>
    <w:p>
      <w:pPr>
        <w:pStyle w:val="02TEKSTNormal"/>
        <w:spacing w:lineRule="auto" w:line="240"/>
        <w:rPr>
          <w:rFonts w:ascii="Calibri" w:hAnsi="Calibri"/>
          <w:spacing w:val="0"/>
          <w:w w:val="100"/>
          <w:sz w:val="20"/>
        </w:rPr>
      </w:pPr>
      <w:r>
        <w:rPr>
          <w:rFonts w:ascii="Calibri" w:hAnsi="Calibri"/>
          <w:spacing w:val="0"/>
          <w:w w:val="100"/>
          <w:sz w:val="20"/>
        </w:rPr>
        <w:t>Park Centralny to zielona przestrzeń między ulicami Władysława Jagiełły i Zygmunta Augusta.</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Budowa placu zabaw jest elementem większego założenia przestrzennego, które sukcesywnie realizujemy na Felinie. Powstały już nowe chodniki piesze i rowerowe, stworzyliśmy także wybieg dla psów. Teraz powstanie wspólna przestrzeń do zabaw dla dzieci w różnym wieku oraz miejsce odpoczynku dla mieszkanek i mieszkańców – mówi Artur Szymczyk, Zastępca Prezydenta Miasta Lublin ds. Inwestycji i Rozwoju.</w:t>
      </w:r>
    </w:p>
    <w:p>
      <w:pPr>
        <w:pStyle w:val="02TEKSTNormalwciecie"/>
        <w:spacing w:lineRule="auto" w:line="240"/>
        <w:ind w:hanging="0"/>
        <w:rPr>
          <w:rFonts w:ascii="Calibri" w:hAnsi="Calibri"/>
          <w:spacing w:val="0"/>
          <w:w w:val="100"/>
          <w:sz w:val="20"/>
        </w:rPr>
      </w:pPr>
      <w:r>
        <w:rPr>
          <w:rFonts w:ascii="Calibri" w:hAnsi="Calibri"/>
          <w:spacing w:val="0"/>
          <w:w w:val="100"/>
          <w:sz w:val="20"/>
        </w:rPr>
        <w:t>I dodaje, że założenia parku powstają przy dużym zaangażowaniu społeczności lokalnej i Rady Dzielnicy, które podejmują decyzje o przeznaczeniu na ten cel środków zarówno z Budżetu Obywatelskiego, jak i rezerwy celowej.</w:t>
      </w:r>
    </w:p>
    <w:p>
      <w:pPr>
        <w:pStyle w:val="Normal"/>
        <w:spacing w:lineRule="auto" w:line="240"/>
        <w:jc w:val="both"/>
        <w:rPr>
          <w:rFonts w:ascii="Calibri" w:hAnsi="Calibri"/>
          <w:sz w:val="20"/>
        </w:rPr>
      </w:pPr>
      <w:r>
        <w:rPr>
          <w:sz w:val="20"/>
        </w:rPr>
        <w:t>Miejsce przeznaczone na plac zabaw to zielony nieogrodzony teren przy Szkole Podstawowej nr 52. Plac zostanie podzielony na dwie części dla dzieci w różnym wieku, na których łącznie znajdzie się 13 urządzeń o różnym poziomie trudności. Na placu dla dzieci młodszych przewidziano zestaw zabawowy z tubą i zjeżdżalniami, podwójną huśtawkę, bujak, karuzelę oraz piaskownicę, natomiast w części dla dzieci starszych – duży stylizowany na zamek zestaw zabawowy, tyrolkę, 4 różne huśtawki, stożek i karuzelę. Obie części uzupełnią łącznie ławki, kosze na odpady i tablice regulaminowe. Pod urządzeniami znajdzie się nawierzchnia bezpieczna, a wokół będzie wysiany trawnik. Część dla dzieci młodszych ogrodzi metalowy płotek.</w:t>
      </w:r>
    </w:p>
    <w:p>
      <w:pPr>
        <w:pStyle w:val="Normal"/>
        <w:spacing w:lineRule="auto" w:line="240"/>
        <w:jc w:val="both"/>
        <w:rPr>
          <w:rFonts w:ascii="Calibri" w:hAnsi="Calibri"/>
          <w:sz w:val="20"/>
        </w:rPr>
      </w:pPr>
      <w:r>
        <w:rPr>
          <w:sz w:val="20"/>
        </w:rPr>
      </w:r>
    </w:p>
    <w:p>
      <w:pPr>
        <w:pStyle w:val="Normal"/>
        <w:spacing w:lineRule="auto" w:line="240"/>
        <w:jc w:val="both"/>
        <w:rPr>
          <w:rFonts w:ascii="Calibri" w:hAnsi="Calibri"/>
          <w:sz w:val="20"/>
        </w:rPr>
      </w:pPr>
      <w:r>
        <w:rPr>
          <w:sz w:val="20"/>
        </w:rPr>
        <w:t>Flesz</w:t>
      </w:r>
    </w:p>
    <w:p>
      <w:pPr>
        <w:pStyle w:val="T12krociakapla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 xml:space="preserve">ZŁAP DESZCZÓWKĘ </w:t>
      </w:r>
    </w:p>
    <w:p>
      <w:pPr>
        <w:pStyle w:val="06TXTkrociakbezwciecia"/>
        <w:spacing w:lineRule="auto" w:line="240"/>
        <w:jc w:val="both"/>
        <w:rPr>
          <w:rFonts w:ascii="Calibri" w:hAnsi="Calibri"/>
          <w:spacing w:val="0"/>
          <w:w w:val="100"/>
          <w:sz w:val="20"/>
        </w:rPr>
      </w:pPr>
      <w:r>
        <w:rPr>
          <w:rFonts w:ascii="Calibri" w:hAnsi="Calibri"/>
          <w:spacing w:val="0"/>
          <w:w w:val="100"/>
          <w:sz w:val="20"/>
        </w:rPr>
        <w:t>Ruszył nabór do kolejnej, IV już edycji miejskiego Programu ochrony zasobów wodnych „Złap deszczówkę”. Można liczyć na wsparcie w wysokości do 5 tys. zł. Rozpatrywanie wniosków odbywa się według kolejności zgłoszeń, do wykorzystania limitu środków, czyli kwoty 100 tys. zł. Miasto chce, aby w tym roku w Lublinie powstało kolejne kilkadziesiąt domowych instalacji do zatrzymywania deszczówki. Wnioski o udzielenie dotacji składa się w sekretariacie Wydziału Zieleni i Gospodarki Komunalnej Urzędu Miasta Lublin ul. Zana 38 (VII piętro pokój nr 710). Tam też udzielane są szczegółowe informacje.</w:t>
      </w:r>
    </w:p>
    <w:p>
      <w:pPr>
        <w:pStyle w:val="Normal"/>
        <w:spacing w:lineRule="auto" w:line="240"/>
        <w:jc w:val="both"/>
        <w:rPr>
          <w:rFonts w:ascii="Calibri" w:hAnsi="Calibri"/>
          <w:sz w:val="20"/>
          <w:szCs w:val="24"/>
        </w:rPr>
      </w:pPr>
      <w:r>
        <w:rPr>
          <w:sz w:val="20"/>
          <w:szCs w:val="24"/>
        </w:rPr>
      </w:r>
    </w:p>
    <w:p>
      <w:pPr>
        <w:pStyle w:val="Normal"/>
        <w:spacing w:lineRule="auto" w:line="240"/>
        <w:jc w:val="both"/>
        <w:rPr>
          <w:rFonts w:ascii="Calibri" w:hAnsi="Calibri"/>
          <w:sz w:val="20"/>
          <w:szCs w:val="24"/>
        </w:rPr>
      </w:pPr>
      <w:r>
        <w:rPr>
          <w:sz w:val="20"/>
          <w:szCs w:val="24"/>
        </w:rPr>
        <w:t>Str. 6</w:t>
      </w:r>
    </w:p>
    <w:p>
      <w:pPr>
        <w:pStyle w:val="T65Klavika"/>
        <w:spacing w:lineRule="auto" w:line="240"/>
        <w:jc w:val="both"/>
        <w:rPr>
          <w:rFonts w:ascii="Calibri" w:hAnsi="Calibri"/>
          <w:spacing w:val="0"/>
          <w:w w:val="100"/>
          <w:sz w:val="20"/>
        </w:rPr>
      </w:pPr>
      <w:r>
        <w:rPr>
          <w:rFonts w:ascii="Calibri" w:hAnsi="Calibri"/>
          <w:spacing w:val="0"/>
          <w:w w:val="100"/>
          <w:sz w:val="20"/>
        </w:rPr>
        <w:t>Zmiany w strefie</w:t>
      </w:r>
    </w:p>
    <w:p>
      <w:pPr>
        <w:pStyle w:val="02poddtytul"/>
        <w:spacing w:lineRule="auto" w:line="240" w:before="227" w:after="0"/>
        <w:jc w:val="both"/>
        <w:rPr>
          <w:rFonts w:ascii="Calibri" w:hAnsi="Calibri"/>
          <w:caps w:val="false"/>
          <w:smallCaps w:val="false"/>
          <w:color w:val="EEC237"/>
          <w:spacing w:val="0"/>
          <w:w w:val="100"/>
          <w:sz w:val="20"/>
        </w:rPr>
      </w:pPr>
      <w:r>
        <w:rPr>
          <w:rStyle w:val="00RED"/>
          <w:rFonts w:ascii="Calibri" w:hAnsi="Calibri"/>
          <w:caps w:val="false"/>
          <w:smallCaps w:val="false"/>
          <w:spacing w:val="0"/>
          <w:w w:val="100"/>
          <w:sz w:val="20"/>
        </w:rPr>
        <w:t xml:space="preserve">PARKINGI | </w:t>
      </w:r>
      <w:r>
        <w:rPr>
          <w:rFonts w:ascii="Calibri" w:hAnsi="Calibri"/>
          <w:caps w:val="false"/>
          <w:smallCaps w:val="false"/>
          <w:spacing w:val="0"/>
          <w:w w:val="100"/>
          <w:sz w:val="20"/>
        </w:rPr>
        <w:t>OD MAJA ZARZĄDCĄ CAŁOŚCI BĘDZIE MPK LUBLIN</w:t>
      </w:r>
    </w:p>
    <w:p>
      <w:pPr>
        <w:pStyle w:val="02leadzkreska"/>
        <w:spacing w:lineRule="auto" w:line="240"/>
        <w:jc w:val="both"/>
        <w:rPr>
          <w:rFonts w:ascii="Calibri" w:hAnsi="Calibri"/>
          <w:spacing w:val="0"/>
          <w:w w:val="100"/>
          <w:sz w:val="20"/>
        </w:rPr>
      </w:pPr>
      <w:r>
        <w:rPr>
          <w:rFonts w:ascii="Calibri" w:hAnsi="Calibri"/>
          <w:spacing w:val="0"/>
          <w:w w:val="100"/>
          <w:sz w:val="20"/>
        </w:rPr>
        <w:t>MPK Lublin przejmuje od połowy maja prowadzenie całej Strefy Płatnego Parkowania na terenie miasta.</w:t>
      </w:r>
    </w:p>
    <w:p>
      <w:pPr>
        <w:pStyle w:val="02TEKSTNormal"/>
        <w:spacing w:lineRule="auto" w:line="24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 xml:space="preserve">Dzięki temu wszystkie dochody związane ze strefą pozostaną w strukturze finansów miasta. Ustalony wspólnie termin rozpoczęcia usług uwzględnia czas potrzebny na techniczne przygotowanie operatora do realizacji zadania. Zależy nam na płynnym przejęciu obsługi i zachowaniu ciągłości jej funkcjonowania dla mieszkanek i mieszkańców – mówi </w:t>
      </w:r>
      <w:r>
        <w:rPr>
          <w:rFonts w:ascii="Calibri" w:hAnsi="Calibri"/>
          <w:spacing w:val="0"/>
          <w:w w:val="100"/>
          <w:sz w:val="20"/>
          <w:szCs w:val="20"/>
        </w:rPr>
        <w:t>Artur Szymczyk, Zastępca Prezydenta Miasta Lublin ds. Inwestycji i Rozwoju.</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Umowa od maja</w:t>
      </w:r>
    </w:p>
    <w:p>
      <w:pPr>
        <w:pStyle w:val="02TEKSTNormal"/>
        <w:spacing w:lineRule="auto" w:line="240"/>
        <w:rPr>
          <w:rFonts w:ascii="Calibri" w:hAnsi="Calibri"/>
          <w:spacing w:val="0"/>
          <w:w w:val="100"/>
          <w:sz w:val="20"/>
        </w:rPr>
      </w:pPr>
      <w:r>
        <w:rPr>
          <w:rFonts w:ascii="Calibri" w:hAnsi="Calibri"/>
          <w:spacing w:val="0"/>
          <w:w w:val="100"/>
          <w:sz w:val="20"/>
        </w:rPr>
        <w:t xml:space="preserve">Rozpoczęcie działalności przez MPK Lublin w roli operatora całej SPP nastąpi 11 maja. Prawidłowość uiszczania opłat za parkowanie będą sprawdzać kontrolerzy, sukcesywnie będzie także wdrażana e-kontrola z wykorzystaniem systemu skanowania tablic rejestracyjnych. Pojazdy wykorzystywane do zdalnej kontroli zeskanują numery rejestracyjne parkujących aut, a system zweryfikuje, czy za dany pojazd została wniesiona opłata postojowa. Wezwania za nieopłacony parking, jako opłata dodatkowa, będą wysyłane pocztą. Podczas kontroli samochodu mają być skanowane tablice rejestracyjne, ale powstanie też dokumentacja fotograficzna wraz ze współrzędnymi GPS, dzięki którym dokładnie będzie wiadomo, w jakiej lokalizacji znajdował się weryfikowany samochód. Zaletą tego typu rozwiązania jest podwojona częstotliwość kontroli, monitoring strefy parkowania oraz mniej błędów i reklamacji. </w:t>
      </w:r>
    </w:p>
    <w:p>
      <w:pPr>
        <w:pStyle w:val="02TEKSTNormalwciecie"/>
        <w:spacing w:lineRule="auto" w:line="240"/>
        <w:ind w:hanging="0"/>
        <w:rPr>
          <w:rFonts w:ascii="Calibri" w:hAnsi="Calibri"/>
          <w:spacing w:val="0"/>
          <w:w w:val="100"/>
          <w:sz w:val="20"/>
        </w:rPr>
      </w:pPr>
      <w:r>
        <w:rPr>
          <w:rFonts w:ascii="Calibri" w:hAnsi="Calibri"/>
          <w:spacing w:val="0"/>
          <w:w w:val="100"/>
          <w:sz w:val="20"/>
        </w:rPr>
        <w:t>– </w:t>
      </w:r>
      <w:r>
        <w:rPr>
          <w:rFonts w:ascii="Calibri" w:hAnsi="Calibri"/>
          <w:spacing w:val="0"/>
          <w:w w:val="100"/>
          <w:sz w:val="20"/>
        </w:rPr>
        <w:t>Jesteśmy przygotowani, by podjąć się zarządzania całością Strefy Płatnego Parkowania. Mamy wieloletnie doświadczenie w tym zakresie oraz możliwości w postaci zasobów kadrowych i organizacyjnych – mówi Tomasz Fulara, prezes Zarządu Miejskiego Przedsiębiorstwa Komunikacyjnego w Lublinie.</w:t>
      </w:r>
    </w:p>
    <w:p>
      <w:pPr>
        <w:pStyle w:val="02TEKSTNormalwciecie"/>
        <w:spacing w:lineRule="auto" w:line="240"/>
        <w:ind w:hanging="0"/>
        <w:rPr>
          <w:rFonts w:ascii="Calibri" w:hAnsi="Calibri"/>
          <w:spacing w:val="0"/>
          <w:w w:val="100"/>
          <w:sz w:val="20"/>
        </w:rPr>
      </w:pPr>
      <w:r>
        <w:rPr>
          <w:rFonts w:ascii="Calibri" w:hAnsi="Calibri"/>
          <w:spacing w:val="0"/>
          <w:w w:val="100"/>
          <w:sz w:val="20"/>
        </w:rPr>
        <w:t>MPK Lublin od czerwca 2021 roku zarządza już podstrefą D, natomiast pierwsze kroki przy obsłudze stawiało w latach 2012–2016 w konsorcjum ze spółką City Parking Group.</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Zmiany od lutego</w:t>
      </w:r>
    </w:p>
    <w:p>
      <w:pPr>
        <w:pStyle w:val="02TEKSTNormal"/>
        <w:spacing w:lineRule="auto" w:line="240"/>
        <w:rPr>
          <w:rFonts w:ascii="Calibri" w:hAnsi="Calibri"/>
          <w:spacing w:val="0"/>
          <w:w w:val="100"/>
          <w:sz w:val="20"/>
        </w:rPr>
      </w:pPr>
      <w:r>
        <w:rPr>
          <w:rFonts w:ascii="Calibri" w:hAnsi="Calibri"/>
          <w:spacing w:val="0"/>
          <w:w w:val="100"/>
          <w:sz w:val="20"/>
        </w:rPr>
        <w:t>Pierwsze zmiany w funkcjonowaniu Strefy Płatnego Parkowania weszły w życie 11 lutego uchwałą Rady Miasta Lublin. Podstrefy C i D zostały połączone w jedną podstrefę C. Wszystkie abonamenty wydane przed 11 lutego zachowują ważność do czasu upływu terminu. Abonamenty, które zostały wydane na podstrefę D, obowiązują w podstrefie C. Regulacje wprowadziły zerową stawkę opłat dla krwiodawców na czas oddawania krwi. Została też ograniczona liczba wydawanych abonamentów dla pojazdu z napędem hybrydowym.</w:t>
      </w:r>
    </w:p>
    <w:p>
      <w:pPr>
        <w:pStyle w:val="02TEKSTNormalwciecie"/>
        <w:spacing w:lineRule="auto" w:line="240"/>
        <w:ind w:hanging="0"/>
        <w:rPr>
          <w:rFonts w:ascii="Calibri" w:hAnsi="Calibri"/>
          <w:spacing w:val="0"/>
          <w:w w:val="100"/>
          <w:sz w:val="20"/>
        </w:rPr>
      </w:pPr>
      <w:r>
        <w:rPr>
          <w:rFonts w:ascii="Calibri" w:hAnsi="Calibri"/>
          <w:spacing w:val="0"/>
          <w:w w:val="100"/>
          <w:sz w:val="20"/>
        </w:rPr>
        <w:t>Jako warunek otrzymania abonamentu typu M dla mieszkańca oraz abonamentu dla pojazdu z napędem hybrydowym, wprowadzono konieczność potwierdzenia notarialnego umowy cywilnoprawnej. Osoby z niepełnosprawnością w celu otrzymania abonamentu N mają możliwość przedstawienia umowy leasingu, umowy kredytowej zawartej z bankiem. Taki zapis ma na celu umożliwienie wydania abonamentu osobie z niepełnosprawnością aktywnej zawodowo.</w:t>
      </w:r>
    </w:p>
    <w:p>
      <w:pPr>
        <w:pStyle w:val="Normal"/>
        <w:spacing w:lineRule="auto" w:line="240"/>
        <w:jc w:val="both"/>
        <w:rPr>
          <w:rFonts w:ascii="Calibri" w:hAnsi="Calibri"/>
          <w:sz w:val="20"/>
        </w:rPr>
      </w:pPr>
      <w:r>
        <w:rPr>
          <w:sz w:val="20"/>
        </w:rPr>
        <w:t>W Strefie Płatnego Parkowania dostępnych jest ponad 2,7 tys. miejsc postojowych, a uiszczenie opłaty możliwe jest w 175 parkomatach. Wpływy z SPP za 2023 rok wyniosły ponad 13,1 mln zł. Do czasu przejęcia SPP w całości przez miejską spółkę operatorami strefy pozostają dotychczasowe firmy.</w:t>
      </w:r>
    </w:p>
    <w:p>
      <w:pPr>
        <w:pStyle w:val="Normal"/>
        <w:spacing w:lineRule="auto" w:line="240"/>
        <w:jc w:val="both"/>
        <w:rPr>
          <w:rFonts w:ascii="Calibri" w:hAnsi="Calibri"/>
          <w:sz w:val="20"/>
        </w:rPr>
      </w:pPr>
      <w:r>
        <w:rPr>
          <w:sz w:val="20"/>
        </w:rPr>
      </w:r>
    </w:p>
    <w:p>
      <w:pPr>
        <w:pStyle w:val="T36Klavika"/>
        <w:spacing w:lineRule="auto" w:line="240"/>
        <w:jc w:val="both"/>
        <w:rPr>
          <w:rFonts w:ascii="Calibri" w:hAnsi="Calibri"/>
          <w:spacing w:val="0"/>
          <w:w w:val="100"/>
          <w:sz w:val="20"/>
          <w:szCs w:val="84"/>
        </w:rPr>
      </w:pPr>
      <w:r>
        <w:rPr>
          <w:rFonts w:ascii="Calibri" w:hAnsi="Calibri"/>
          <w:spacing w:val="0"/>
          <w:w w:val="100"/>
          <w:sz w:val="20"/>
          <w:szCs w:val="84"/>
        </w:rPr>
        <w:t>Inwestycje drogowe w dzielnicach</w:t>
      </w:r>
    </w:p>
    <w:p>
      <w:pPr>
        <w:pStyle w:val="02leadzkreska"/>
        <w:spacing w:lineRule="auto" w:line="240"/>
        <w:jc w:val="both"/>
        <w:rPr>
          <w:rFonts w:ascii="Calibri" w:hAnsi="Calibri"/>
          <w:spacing w:val="0"/>
          <w:w w:val="100"/>
          <w:sz w:val="20"/>
        </w:rPr>
      </w:pPr>
      <w:r>
        <w:rPr>
          <w:rFonts w:ascii="Calibri" w:hAnsi="Calibri"/>
          <w:spacing w:val="0"/>
          <w:w w:val="100"/>
          <w:sz w:val="20"/>
        </w:rPr>
        <w:t>W ubiegłym roku udało się w Lublinie wybudować i wyremontować prawie 21 km ulic i 13 km chodników.</w:t>
      </w:r>
    </w:p>
    <w:p>
      <w:pPr>
        <w:pStyle w:val="02TEKSTNormal"/>
        <w:spacing w:lineRule="auto" w:line="240"/>
        <w:rPr>
          <w:rFonts w:ascii="Calibri" w:hAnsi="Calibri"/>
          <w:spacing w:val="0"/>
          <w:w w:val="100"/>
          <w:sz w:val="20"/>
        </w:rPr>
      </w:pPr>
      <w:r>
        <w:rPr>
          <w:rFonts w:ascii="Calibri" w:hAnsi="Calibri"/>
          <w:spacing w:val="0"/>
          <w:w w:val="100"/>
          <w:sz w:val="20"/>
        </w:rPr>
        <w:t>Wartość prac sięgnęła 73 mln zł: – Poza sfinalizowaniem kluczowej dla miasta i regionu budowy Dworca Lublin wraz z przyległym układem komunikacyjnym, skupiliśmy się na nowych drogach i modernizacji ulic w poszczególnych dzielnicach. W ten sposób systematycznie rozwijamy infrastrukturę oraz poprawiamy bezpieczeństwo zarówno kierowców, jak i pieszych. Dzięki współpracy z mieszkankami i mieszkańcami w ramach projektu „Plan dla dzielnic” staraliśmy się na bieżąco realizować najpilniejsze remonty i naprawy ulic oraz chodników, zgłaszane podczas spotkań i spacerów – mówi Artur Szymczyk, Zastępca Prezydenta Miasta Lublin ds. Inwestycji i Rozwoju.</w:t>
      </w:r>
    </w:p>
    <w:p>
      <w:pPr>
        <w:pStyle w:val="02TEKSTNormalwciecie"/>
        <w:spacing w:lineRule="auto" w:line="240"/>
        <w:ind w:hanging="0"/>
        <w:rPr>
          <w:rFonts w:ascii="Calibri" w:hAnsi="Calibri"/>
          <w:spacing w:val="0"/>
          <w:w w:val="100"/>
          <w:sz w:val="20"/>
        </w:rPr>
      </w:pPr>
      <w:r>
        <w:rPr>
          <w:rFonts w:ascii="Calibri" w:hAnsi="Calibri"/>
          <w:spacing w:val="0"/>
          <w:w w:val="100"/>
          <w:sz w:val="20"/>
        </w:rPr>
        <w:t>Przy okazji budowy nowego mostu na ul. Żeglarskiej przebudowany został odcinek tej drogi wraz z budową oświetlenia, chodnika, drogi rowerowej oraz dwóch zatok autobusowych. W maju ruszyły również prace przy przedłużeniu ul. Lubelskiego Lipca ’80. W dzielnicy Za Cukrownią rozpoczęto budowę brakującego odcinka od skrzyżowania z ul. Diamentową i ul. Krochmalną do ul. Cukrowniczej. Wartość inwestycji to 96 mln zł.</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Miasto rozbudowało także ul. Raszyńską, od skrzyżowania z ul. Lazurową do wysokości posesji ul. Raszyńska 63. </w:t>
        <w:br/>
        <w:t>Dodatkowo drogowcy wybudowali także m.in. część ul. Tarninowej. Wzdłuż ulicy powstała jednostronna, ale dwukierunkowa ścieżka rowerowa, a piesi otrzymali nowe chodniki.</w:t>
      </w:r>
    </w:p>
    <w:p>
      <w:pPr>
        <w:pStyle w:val="02TEKSTNormalwciecie"/>
        <w:spacing w:lineRule="auto" w:line="240"/>
        <w:ind w:hanging="0"/>
        <w:rPr>
          <w:rFonts w:ascii="Calibri" w:hAnsi="Calibri"/>
          <w:spacing w:val="0"/>
          <w:w w:val="100"/>
          <w:sz w:val="20"/>
        </w:rPr>
      </w:pPr>
      <w:r>
        <w:rPr>
          <w:rFonts w:ascii="Calibri" w:hAnsi="Calibri"/>
          <w:spacing w:val="0"/>
          <w:w w:val="100"/>
          <w:sz w:val="20"/>
        </w:rPr>
        <w:t>Miniony rok to też zakończenie przebudowy skrzyżowania wraz z remontem nawierzchni na ul. Popiełuszki. W ramach realizowanej inwestycji droga na odcinku od ul. Junoszy do ul. Legionowej otrzymała nową nawierzchnię, przebudowano także skrzyżowanie z ul. Głowackiego, a odnowioną sygnalizację świetlną włączono do Systemu Zarządzania Ruchem.</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W dzielnicy Felin zakończyła się w ubiegłym roku przebudowa dwóch ważnych skrzyżowań. Po zmianach u zbiegu </w:t>
        <w:br/>
        <w:t>al. Witosa z ul. Doświadczalną powstały dodatkowe pasy do skrętu w lewo i w prawo z al. Witosa w ul. Doświadczalną oraz dodatkowy pas do skrętu z ul. Doświadczalnej w al. Witosa. Prace objęły również sygnalizację świetlną. Wybudowano także brakujący odcinek drogi rowerowej od ul. Jagiełły do ul. Vetterów wraz z przejazdem rowerowym przez skrzyżowanie. Nowa sygnalizacja świetlna powstała też przy ulicach: Franczaka „Lalka”, Skalskiego i Jagiellończyka.</w:t>
      </w:r>
    </w:p>
    <w:p>
      <w:pPr>
        <w:pStyle w:val="02TEKSTNormalwciecie"/>
        <w:spacing w:lineRule="auto" w:line="240"/>
        <w:ind w:hanging="0"/>
        <w:rPr>
          <w:rFonts w:ascii="Calibri" w:hAnsi="Calibri"/>
          <w:spacing w:val="0"/>
          <w:w w:val="100"/>
          <w:sz w:val="20"/>
        </w:rPr>
      </w:pPr>
      <w:r>
        <w:rPr>
          <w:rFonts w:ascii="Calibri" w:hAnsi="Calibri"/>
          <w:spacing w:val="0"/>
          <w:w w:val="100"/>
          <w:sz w:val="20"/>
        </w:rPr>
        <w:t>We współpracy z mieszkankami i mieszkańcami, w ramach inicjatywy lokalnej, powstała ul. Siewierzan, a po obu jej stronach chodniki. Na końcu jezdni jest plac nawrotowy i chodnik w kierunku ul. Wołynian. W ramach inicjatywy lokalnej zbudowano drogi gminne w rejonie ulic Turystycznej i Hajdowskiej. Poza jezdnią i chodnikami prace objęły również budowę zjazdów.</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Nowe drogi powstały w dzielnicach Szerokie oraz Sławin. Tam zbudowano ulice Bliską oraz Skowronkową. Inwestycja o wartości ponad 42,5 mln zł czeka na odbiór. Z kolei rejon ul. Skowronkowej dopełniła już zbudowana </w:t>
        <w:br/>
        <w:t>ul. Araszkiewicza. Miasto zakończyło też prace ul. Zamenhofa w dzielnicy Dziesiąta. Powstał brakujący odcinek ulicy pomiędzy skrzyżowaniem z ul. Sierpińskiego a skrzyżowaniem z ul. Staffa.</w:t>
      </w:r>
    </w:p>
    <w:p>
      <w:pPr>
        <w:pStyle w:val="02TEKSTNormalwciecie"/>
        <w:spacing w:lineRule="auto" w:line="240"/>
        <w:ind w:hanging="0"/>
        <w:rPr>
          <w:rFonts w:ascii="Calibri" w:hAnsi="Calibri"/>
          <w:spacing w:val="0"/>
          <w:w w:val="100"/>
          <w:sz w:val="20"/>
        </w:rPr>
      </w:pPr>
      <w:r>
        <w:rPr>
          <w:rFonts w:ascii="Calibri" w:hAnsi="Calibri"/>
          <w:spacing w:val="0"/>
          <w:w w:val="100"/>
          <w:sz w:val="20"/>
        </w:rPr>
        <w:t>W minionym roku na terenie Lublina zbudowano również kolejne odcinki dróg rowerowych o długości ponad 4 km. Nowa infrastruktura dla jednośladów powstała m.in. w pasie zieleni pomiędzy ul. Północną i al. Solidarności, na odcinku od al. Kompozytorów Polskich w kierunku ul. Lipińskiego; pomiędzy ul. Szwajcarską a ul. Elsnera oraz wzdłuż ul. Choiny i ul. Abramowickiej, gdzie zbudowano brakujący odcinek. Wybudowano też połączenie drogi rowerowej wzdłuż ul. Szafirowej ze ścieżkami w parku Jana Pawła II.</w:t>
      </w:r>
    </w:p>
    <w:p>
      <w:pPr>
        <w:pStyle w:val="Normal"/>
        <w:spacing w:lineRule="auto" w:line="240"/>
        <w:jc w:val="both"/>
        <w:rPr>
          <w:rFonts w:ascii="Calibri" w:hAnsi="Calibri"/>
          <w:sz w:val="20"/>
        </w:rPr>
      </w:pPr>
      <w:r>
        <w:rPr>
          <w:sz w:val="20"/>
        </w:rPr>
        <w:t>Dodatkowo, w 2023 roku wybudowano i wyremontowano ponad 220 miejsc parkingowych. Powstały one przy ul. Kazimierza Przerwy-Tetmajera, ul. Elektrycznej oraz Drodze Męczenników Majdanka, Grabskiego, Pogodnej, Legendy, Młodej Polski, Kiepury, Wyżynnej, Szafirowej, Siewnej oraz Glinianej.</w:t>
      </w:r>
    </w:p>
    <w:p>
      <w:pPr>
        <w:pStyle w:val="Normal"/>
        <w:spacing w:lineRule="auto" w:line="240"/>
        <w:jc w:val="both"/>
        <w:rPr>
          <w:rFonts w:ascii="Calibri" w:hAnsi="Calibri"/>
          <w:sz w:val="20"/>
        </w:rPr>
      </w:pPr>
      <w:r>
        <w:rPr>
          <w:sz w:val="20"/>
        </w:rPr>
      </w:r>
    </w:p>
    <w:p>
      <w:pPr>
        <w:pStyle w:val="T32Klavika"/>
        <w:spacing w:lineRule="auto" w:line="240"/>
        <w:jc w:val="both"/>
        <w:rPr>
          <w:rFonts w:ascii="Calibri" w:hAnsi="Calibri"/>
          <w:spacing w:val="0"/>
          <w:w w:val="100"/>
          <w:sz w:val="20"/>
          <w:szCs w:val="56"/>
        </w:rPr>
      </w:pPr>
      <w:r>
        <w:rPr>
          <w:rFonts w:ascii="Calibri" w:hAnsi="Calibri"/>
          <w:spacing w:val="0"/>
          <w:w w:val="100"/>
          <w:sz w:val="20"/>
          <w:szCs w:val="56"/>
        </w:rPr>
        <w:t>Łatanie dziur po zimie</w:t>
      </w:r>
    </w:p>
    <w:p>
      <w:pPr>
        <w:pStyle w:val="02leadzkreska"/>
        <w:spacing w:lineRule="auto" w:line="240"/>
        <w:jc w:val="both"/>
        <w:rPr>
          <w:rFonts w:ascii="Calibri" w:hAnsi="Calibri"/>
          <w:spacing w:val="0"/>
          <w:w w:val="100"/>
          <w:sz w:val="20"/>
        </w:rPr>
      </w:pPr>
      <w:r>
        <w:rPr>
          <w:rFonts w:ascii="Calibri" w:hAnsi="Calibri"/>
          <w:spacing w:val="0"/>
          <w:w w:val="100"/>
          <w:sz w:val="20"/>
        </w:rPr>
        <w:t>Rozpoczął się kolejny etap naprawy nawierzchni dróg zniszczonych przez zmieniające się warunki atmosferyczne.</w:t>
      </w:r>
    </w:p>
    <w:p>
      <w:pPr>
        <w:pStyle w:val="02TEKSTNormal"/>
        <w:spacing w:lineRule="auto" w:line="240"/>
        <w:rPr>
          <w:rFonts w:ascii="Calibri" w:hAnsi="Calibri"/>
          <w:spacing w:val="0"/>
          <w:w w:val="100"/>
          <w:sz w:val="20"/>
        </w:rPr>
      </w:pPr>
      <w:r>
        <w:rPr>
          <w:rFonts w:ascii="Calibri" w:hAnsi="Calibri"/>
          <w:spacing w:val="0"/>
          <w:w w:val="100"/>
          <w:sz w:val="20"/>
        </w:rPr>
        <w:t>Prace obejmą wszystkie rejony miasta i potrwają około 3 tygodnie: – Do tej pory ze względu na niesprzyjające warunki atmosferyczne wykonywane były jedynie zabezpieczenia ubytków jezdni. Teraz, ze względu na poprawę pogody, wykonane zostaną w bardziej trwałej technologii. W najbliższych tygodniach będziemy działali na szeroką skalę. W pierwszej kolejności uzupełniane będą ubytki zagrażające bezpieczeństwu ruchu drogowego – mówi Artur Szymczyk, Zastępca Prezydenta Miasta Lublin ds. Inwestycji i Rozwoju.</w:t>
      </w:r>
    </w:p>
    <w:p>
      <w:pPr>
        <w:pStyle w:val="02TEKSTNormalwciecie"/>
        <w:spacing w:lineRule="auto" w:line="240"/>
        <w:ind w:hanging="0"/>
        <w:rPr>
          <w:rFonts w:ascii="Calibri" w:hAnsi="Calibri"/>
          <w:spacing w:val="0"/>
          <w:w w:val="100"/>
          <w:sz w:val="20"/>
        </w:rPr>
      </w:pPr>
      <w:r>
        <w:rPr>
          <w:rFonts w:ascii="Calibri" w:hAnsi="Calibri"/>
          <w:spacing w:val="0"/>
          <w:w w:val="100"/>
          <w:sz w:val="20"/>
        </w:rPr>
        <w:t>Na sesję Rady Miasta trafi też projekt uchwały w sprawie zmian w budżecie, by na poprawę stanu lubelskich dróg przeznaczyć dodatkowe 3 mln zł. W pierwszej kolejności drogowców pracować będą na alejach: Witosa, Tysiąclecia, Kraśnickiej i Warszawskiej oraz ulicach: Kunickiego, Turystycznej, Nałęczowskiej, Morwowej, Wojciechowskiej, Zbożowej, Sławinkowskiej, Zana, Głębokiej, Orkana, Mełgiewskiej, Hutniczej, Narutowicza, Curie-Skłodowskiej, Grochowskiego, Mościckiego, Energetyków, Olszewskiego, Romera, Janowskiej, Zemborzyckiej, Prusa, Chodźki oraz Północnej. Naprawy obejmą również drogi gruntowe: Ziołową, Świeżą, Świętochowskiego, Lipniak, Grodzickiego oraz Turczynowicza.</w:t>
      </w:r>
    </w:p>
    <w:p>
      <w:pPr>
        <w:pStyle w:val="02TEKSTNormalwciecie"/>
        <w:spacing w:lineRule="auto" w:line="240"/>
        <w:ind w:hanging="0"/>
        <w:rPr>
          <w:rFonts w:ascii="Calibri" w:hAnsi="Calibri"/>
          <w:spacing w:val="0"/>
          <w:w w:val="100"/>
          <w:sz w:val="20"/>
        </w:rPr>
      </w:pPr>
      <w:r>
        <w:rPr>
          <w:rFonts w:ascii="Calibri" w:hAnsi="Calibri"/>
          <w:spacing w:val="0"/>
          <w:w w:val="100"/>
          <w:sz w:val="20"/>
        </w:rPr>
        <w:t>Stan nawierzchni lubelskich ulic jest monitorowany na bieżąco, a prace prowadzone będą we wszystkich rejonach Lublina. Codziennie na drogach będzie 6 od 9 ekip. Do naprawy trafią nie tylko miejsca wytypowane w wyniku objazdu ulic. Miasto reaguje również na informacje od mieszkanek i mieszkańców dotyczące ubytków w jezdniach.</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Zgłoszenia w sprawie stanu nawierzchni ulic można kierować bezpośrednio do Zarządu Dróg i Mostów od poniedziałku do piątku w godz. 7.30-15.30 pod numerami telefonów: 81 466 57 80 / 81, 83. W pozostałych dniach i godzinach należy dzwonić do Straży Miejskiej pod numer 986.</w:t>
      </w:r>
    </w:p>
    <w:p>
      <w:pPr>
        <w:pStyle w:val="Normal"/>
        <w:spacing w:lineRule="auto" w:line="240"/>
        <w:jc w:val="both"/>
        <w:rPr>
          <w:rFonts w:ascii="Calibri" w:hAnsi="Calibri"/>
          <w:sz w:val="20"/>
        </w:rPr>
      </w:pPr>
      <w:r>
        <w:rPr>
          <w:sz w:val="20"/>
        </w:rPr>
        <w:t>Do tej pory w okresie zimowym prowadzono doraźne, tymczasowe naprawy ubytków w jezdni. Od stycznia prace objęły kilkadziesiąt ulic, a ich koszt wyniósł blisko 1 mln zł.</w:t>
      </w:r>
    </w:p>
    <w:p>
      <w:pPr>
        <w:pStyle w:val="Normal"/>
        <w:spacing w:lineRule="auto" w:line="240"/>
        <w:jc w:val="both"/>
        <w:rPr>
          <w:rFonts w:ascii="Calibri" w:hAnsi="Calibri"/>
          <w:sz w:val="20"/>
        </w:rPr>
      </w:pPr>
      <w:r>
        <w:rPr>
          <w:sz w:val="20"/>
        </w:rPr>
      </w:r>
    </w:p>
    <w:p>
      <w:pPr>
        <w:pStyle w:val="Normal"/>
        <w:spacing w:lineRule="auto" w:line="240"/>
        <w:jc w:val="both"/>
        <w:rPr>
          <w:rFonts w:ascii="Calibri" w:hAnsi="Calibri"/>
          <w:sz w:val="20"/>
        </w:rPr>
      </w:pPr>
      <w:r>
        <w:rPr>
          <w:sz w:val="20"/>
        </w:rPr>
        <w:t>Str. 7</w:t>
      </w:r>
    </w:p>
    <w:p>
      <w:pPr>
        <w:pStyle w:val="T65Klavika"/>
        <w:spacing w:lineRule="auto" w:line="240"/>
        <w:jc w:val="both"/>
        <w:rPr>
          <w:rFonts w:ascii="Calibri" w:hAnsi="Calibri"/>
          <w:spacing w:val="0"/>
          <w:w w:val="100"/>
          <w:sz w:val="20"/>
        </w:rPr>
      </w:pPr>
      <w:r>
        <w:rPr>
          <w:rFonts w:ascii="Calibri" w:hAnsi="Calibri"/>
          <w:spacing w:val="0"/>
          <w:w w:val="100"/>
          <w:sz w:val="20"/>
        </w:rPr>
        <w:t>Lubelskie festiwale</w:t>
      </w:r>
    </w:p>
    <w:p>
      <w:pPr>
        <w:pStyle w:val="02poddtytul"/>
        <w:spacing w:lineRule="auto" w:line="240" w:before="227" w:after="0"/>
        <w:jc w:val="both"/>
        <w:rPr>
          <w:rFonts w:ascii="Calibri" w:hAnsi="Calibri"/>
          <w:caps w:val="false"/>
          <w:smallCaps w:val="false"/>
          <w:spacing w:val="0"/>
          <w:w w:val="100"/>
          <w:sz w:val="20"/>
        </w:rPr>
      </w:pPr>
      <w:r>
        <w:rPr>
          <w:rStyle w:val="00RED"/>
          <w:rFonts w:ascii="Calibri" w:hAnsi="Calibri"/>
          <w:caps w:val="false"/>
          <w:smallCaps w:val="false"/>
          <w:spacing w:val="0"/>
          <w:w w:val="100"/>
          <w:sz w:val="20"/>
        </w:rPr>
        <w:t>KULTURA |</w:t>
      </w:r>
      <w:r>
        <w:rPr>
          <w:rFonts w:ascii="Calibri" w:hAnsi="Calibri"/>
          <w:caps w:val="false"/>
          <w:smallCaps w:val="false"/>
          <w:spacing w:val="0"/>
          <w:w w:val="100"/>
          <w:sz w:val="20"/>
        </w:rPr>
        <w:t xml:space="preserve"> ZNAMY JUŻ TERMINY NAJWAŻNIEJSZYCH IMPREZ</w:t>
      </w:r>
    </w:p>
    <w:p>
      <w:pPr>
        <w:pStyle w:val="02leadzkreska"/>
        <w:spacing w:lineRule="auto" w:line="240"/>
        <w:jc w:val="both"/>
        <w:rPr>
          <w:rFonts w:ascii="Calibri" w:hAnsi="Calibri"/>
          <w:spacing w:val="0"/>
          <w:w w:val="100"/>
          <w:sz w:val="20"/>
        </w:rPr>
      </w:pPr>
      <w:r>
        <w:rPr>
          <w:rFonts w:ascii="Calibri" w:hAnsi="Calibri"/>
          <w:spacing w:val="0"/>
          <w:w w:val="100"/>
          <w:sz w:val="20"/>
        </w:rPr>
        <w:t>Znamy termin tegorocznej Nocy Kultury. Jej 18. edycja odbędzie się z 1 na 2 czerwca 2024 roku.</w:t>
      </w:r>
    </w:p>
    <w:p>
      <w:pPr>
        <w:pStyle w:val="02TEKSTNormal"/>
        <w:spacing w:lineRule="auto" w:line="240"/>
        <w:rPr>
          <w:rFonts w:ascii="Calibri" w:hAnsi="Calibri"/>
          <w:spacing w:val="0"/>
          <w:w w:val="100"/>
          <w:sz w:val="20"/>
        </w:rPr>
      </w:pPr>
      <w:r>
        <w:rPr>
          <w:rFonts w:ascii="Calibri" w:hAnsi="Calibri"/>
          <w:spacing w:val="0"/>
          <w:w w:val="100"/>
          <w:sz w:val="20"/>
        </w:rPr>
        <w:t>Tradycyjnie Noc Kultury odbędzie się w przestrzeni Starego Miasta i Śródmieścia Lublina. Jak co roku Warsztaty Kultury w Lublinie zapraszają wszystkie zainteresowane mieszkanki i mieszkańców Lublina, a także przedsiębiorców, organizacje pozarządowe oraz instytucje do przygotowania specjalnych i premierowych działań kulturalnych na to niezwykłe święto Lublina. Hasło tegorocznej edycji Nocy Kultury brzmi „Neurony Miasta”.</w:t>
      </w:r>
    </w:p>
    <w:p>
      <w:pPr>
        <w:pStyle w:val="02TEKSTNormalwciecie"/>
        <w:spacing w:lineRule="auto" w:line="240"/>
        <w:ind w:hanging="0"/>
        <w:rPr>
          <w:rFonts w:ascii="Calibri" w:hAnsi="Calibri"/>
          <w:spacing w:val="0"/>
          <w:w w:val="100"/>
          <w:sz w:val="20"/>
        </w:rPr>
      </w:pPr>
      <w:r>
        <w:rPr>
          <w:rFonts w:ascii="Calibri" w:hAnsi="Calibri"/>
          <w:spacing w:val="0"/>
          <w:w w:val="100"/>
          <w:sz w:val="20"/>
        </w:rPr>
        <w:t>– „</w:t>
      </w:r>
      <w:r>
        <w:rPr>
          <w:rFonts w:ascii="Calibri" w:hAnsi="Calibri"/>
          <w:spacing w:val="0"/>
          <w:w w:val="100"/>
          <w:sz w:val="20"/>
        </w:rPr>
        <w:t>Neurony Miasta” to inspiracja dla artystów i artystek oraz animatorów i animatorek do stworzenia wydarzeń, które będą wywoływały emocje, odzwierciedlały złożoność i różnorodność Lublina, a także jego zdolność do łączenia ludzi. Miasto to niezwykle złożony organizm. Jego ulice, place i architektura są niczym tkanki i układy narządów tworzących tylko na pozór chaotyczną kompozycję. W rzeczywistości jest to harmonijnie uporządkowana struktura przypominająca organizm człowieka. To, co dzieje się podczas Nocy Kultury, jest intrygująco podobne – opowiada o tegorocznej edycji Nocy Kultury Joanna Wawiórka-Kamieniecka, dyrektorka festiwalu. I dodaje, że wszechobecna sztuka odbiera, przetwarza i transmituje sygnały do uczestników i uczestniczek festiwalu i wywołuje w nich pozytywne emocje: radość, ekscytację, dumę.</w:t>
      </w:r>
    </w:p>
    <w:p>
      <w:pPr>
        <w:pStyle w:val="02TEKSTNormalwciecie"/>
        <w:spacing w:lineRule="auto" w:line="240"/>
        <w:ind w:hanging="0"/>
        <w:rPr>
          <w:rFonts w:ascii="Calibri" w:hAnsi="Calibri"/>
          <w:spacing w:val="0"/>
          <w:w w:val="100"/>
          <w:sz w:val="20"/>
        </w:rPr>
      </w:pPr>
      <w:r>
        <w:rPr>
          <w:rFonts w:ascii="Calibri" w:hAnsi="Calibri"/>
          <w:spacing w:val="0"/>
          <w:w w:val="100"/>
          <w:sz w:val="20"/>
        </w:rPr>
        <w:t>Noc Kultury to doskonała okazja do zaprezentowania swojej przestrzeni w nowatorski sposób, zaskakując zarówno stałych, jak i potencjalnych gości. W tym roku na pewno w przestrzeni publicznej pojawi się sztuka wizualna i performatywna. Wszystko zależy od kreacji twórców, także tych, którzy zaistnieją podczas Nocy Kultury po raz pierwszy.</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Jak zapewniają organizatorzy w tym roku czeka nas kilkaset bezpłatnych wydarzeń artystycznych w przestrzeni </w:t>
        <w:br/>
        <w:t>publicznej Lublina i tysiące uśmiechniętych ludzi spacerujących ulicami miasta w poszukiwaniu niezapomnianych wrażeń. Koncerty, instalacje świetlne, spektakle, pokazy, warsztaty i wiele, wiele innych, wymykających się definicjom. Uczestnicy i uczestniczki mogą przeżyć kumulację doświadczeń i przygód spakowanych w pakiet siedmiu godzin. Tylko od nich zależy, czy to będzie noc szalonych koncertów i spektakli, czy kameralnych spotkań literackich.</w:t>
      </w:r>
    </w:p>
    <w:p>
      <w:pPr>
        <w:pStyle w:val="02TEKSTNormalwciecie"/>
        <w:spacing w:lineRule="auto" w:line="240"/>
        <w:ind w:hanging="0"/>
        <w:rPr>
          <w:rFonts w:ascii="Calibri" w:hAnsi="Calibri"/>
          <w:spacing w:val="0"/>
          <w:w w:val="100"/>
          <w:sz w:val="20"/>
        </w:rPr>
      </w:pPr>
      <w:r>
        <w:rPr>
          <w:rFonts w:ascii="Calibri" w:hAnsi="Calibri"/>
          <w:spacing w:val="0"/>
          <w:w w:val="100"/>
          <w:sz w:val="20"/>
        </w:rPr>
        <w:t>Znane są także terminy pozostałych ważnych tegorocznych lubelskich wydarzeń kulturalnych. Pod koniec czerwca (27–30) odbędzie się Wschód Kultury – Inne Brzmienia, 25–28 lipca Carnaval Sztukmistrzów , a pod koniec sierpnia (23–25) Re:tradycja – Jarmark Jagielloński.</w:t>
      </w:r>
    </w:p>
    <w:p>
      <w:pPr>
        <w:pStyle w:val="Normal"/>
        <w:spacing w:lineRule="auto" w:line="240"/>
        <w:jc w:val="both"/>
        <w:rPr>
          <w:rFonts w:ascii="Calibri" w:hAnsi="Calibri"/>
          <w:sz w:val="20"/>
        </w:rPr>
      </w:pPr>
      <w:r>
        <w:rPr>
          <w:sz w:val="20"/>
        </w:rPr>
        <w:t>Wszystkie cztery festiwale są bezpłatne i odbywają się na Starym Mieście w Lublinie. Dokładny program każdego z wydarzeń będzie dostępny na stronach festiwali bliżej daty ich realizacji oraz w informatorze miejskim, a także na stronach internetowych dedykowanych wydarzeniom. </w:t>
      </w:r>
    </w:p>
    <w:p>
      <w:pPr>
        <w:pStyle w:val="Normal"/>
        <w:spacing w:lineRule="auto" w:line="240"/>
        <w:jc w:val="both"/>
        <w:rPr>
          <w:rFonts w:ascii="Calibri" w:hAnsi="Calibri"/>
          <w:sz w:val="20"/>
        </w:rPr>
      </w:pPr>
      <w:r>
        <w:rPr>
          <w:sz w:val="20"/>
        </w:rPr>
        <w:t>Ramka</w:t>
      </w:r>
    </w:p>
    <w:p>
      <w:pPr>
        <w:pStyle w:val="T13Ramkanaglowek"/>
        <w:spacing w:lineRule="auto" w:line="240"/>
        <w:jc w:val="both"/>
        <w:rPr>
          <w:rStyle w:val="00RED"/>
          <w:rFonts w:ascii="Calibri" w:hAnsi="Calibri"/>
          <w:b/>
          <w:bCs/>
          <w:caps w:val="false"/>
          <w:smallCaps w:val="false"/>
          <w:spacing w:val="0"/>
          <w:w w:val="100"/>
          <w:sz w:val="20"/>
        </w:rPr>
      </w:pPr>
      <w:r>
        <w:rPr>
          <w:rStyle w:val="00RED"/>
          <w:rFonts w:ascii="Calibri" w:hAnsi="Calibri"/>
          <w:b/>
          <w:bCs/>
          <w:caps w:val="false"/>
          <w:smallCaps w:val="false"/>
          <w:spacing w:val="0"/>
          <w:w w:val="100"/>
          <w:sz w:val="20"/>
        </w:rPr>
        <w:t>Lubelskie Festiwale</w:t>
      </w:r>
    </w:p>
    <w:p>
      <w:pPr>
        <w:pStyle w:val="Ramkakreskapodwojna"/>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Noc Kultury</w:t>
      </w:r>
    </w:p>
    <w:p>
      <w:pPr>
        <w:pStyle w:val="06TXTkrociakbezwciecia"/>
        <w:spacing w:lineRule="auto" w:line="240"/>
        <w:jc w:val="both"/>
        <w:rPr>
          <w:rFonts w:ascii="Calibri" w:hAnsi="Calibri"/>
          <w:spacing w:val="0"/>
          <w:w w:val="100"/>
          <w:sz w:val="20"/>
        </w:rPr>
      </w:pPr>
      <w:r>
        <w:rPr>
          <w:rFonts w:ascii="Calibri" w:hAnsi="Calibri"/>
          <w:spacing w:val="0"/>
          <w:w w:val="100"/>
          <w:sz w:val="20"/>
        </w:rPr>
        <w:t>Noc Kultury to święto świetlnych instalacji i pokazów w przestrzeni miejskiej. Program składa się z kilkuset wydarzeń kulturalnych, a większość z nich odbywa się poza murami sal koncertowych, galerii sztuki i muzeów, a więc w bramach, na placach i ulicach lubelskiego Starego Miasta.</w:t>
      </w:r>
    </w:p>
    <w:p>
      <w:pPr>
        <w:pStyle w:val="Ramkakreskapodwojna"/>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Wschód Kultury – Inne Brzmienia</w:t>
      </w:r>
    </w:p>
    <w:p>
      <w:pPr>
        <w:pStyle w:val="06TXTkrociakbezwciecia"/>
        <w:spacing w:lineRule="auto" w:line="240"/>
        <w:jc w:val="both"/>
        <w:rPr>
          <w:rFonts w:ascii="Calibri" w:hAnsi="Calibri"/>
          <w:spacing w:val="0"/>
          <w:w w:val="100"/>
          <w:sz w:val="20"/>
        </w:rPr>
      </w:pPr>
      <w:r>
        <w:rPr>
          <w:rFonts w:ascii="Calibri" w:hAnsi="Calibri"/>
          <w:spacing w:val="0"/>
          <w:w w:val="100"/>
          <w:sz w:val="20"/>
        </w:rPr>
        <w:t>Festiwal Wschód Kultury – Inne Brzmienia umożliwia spotkanie z najciekawszymi zjawiskami muzycznymi na pograniczu różnych gatunków, tradycji i wpływów kulturowych. Oferuje muzykę ambitną, nietuzinkową, poszukującą nowych rozwiązań i pozwala usłyszeć światowe gwiazdy i muzyczne odkrycia w Lublinie.</w:t>
      </w:r>
    </w:p>
    <w:p>
      <w:pPr>
        <w:pStyle w:val="Ramkakreskapodwojna"/>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Carnaval Sztukmistrzów</w:t>
      </w:r>
    </w:p>
    <w:p>
      <w:pPr>
        <w:pStyle w:val="06TXTkrociakbezwciecia"/>
        <w:spacing w:lineRule="auto" w:line="240"/>
        <w:jc w:val="both"/>
        <w:rPr>
          <w:rFonts w:ascii="Calibri" w:hAnsi="Calibri"/>
          <w:spacing w:val="0"/>
          <w:w w:val="100"/>
          <w:sz w:val="20"/>
        </w:rPr>
      </w:pPr>
      <w:r>
        <w:rPr>
          <w:rFonts w:ascii="Calibri" w:hAnsi="Calibri"/>
          <w:spacing w:val="0"/>
          <w:w w:val="100"/>
          <w:sz w:val="20"/>
        </w:rPr>
        <w:t>Carnaval Sztukmistrzów to niezapomniana atmosfera zabawy i sztuka nowego cyrku na najwyższym poziomie. Pokazy uliczne, spektakle teatralno-cyrkowe, warsztaty, koncerty, itp. W trakcie wydarzenia odbywają się występy uznanych, światowych formacji czy zespołów prezentujących sztukę nowego cyrku. </w:t>
      </w:r>
    </w:p>
    <w:p>
      <w:pPr>
        <w:pStyle w:val="Ramkakreskapodwojna"/>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Re:tradycja – Jarmark Jagielloński </w:t>
      </w:r>
    </w:p>
    <w:p>
      <w:pPr>
        <w:pStyle w:val="06TXTkrociakbezwciecia"/>
        <w:spacing w:lineRule="auto" w:line="240"/>
        <w:jc w:val="both"/>
        <w:rPr>
          <w:rFonts w:ascii="Calibri" w:hAnsi="Calibri"/>
          <w:spacing w:val="0"/>
          <w:w w:val="100"/>
          <w:sz w:val="20"/>
        </w:rPr>
      </w:pPr>
      <w:r>
        <w:rPr>
          <w:rFonts w:ascii="Calibri" w:hAnsi="Calibri"/>
          <w:spacing w:val="0"/>
          <w:w w:val="100"/>
          <w:sz w:val="20"/>
        </w:rPr>
        <w:t>Festiwal Re:tradycja – Jarmark Jagielloński to największy festiwal kultury ludowej w Polsce. Podczas trzech sierpniowych dni i nocy Lublin zamienia się w stolicę żywej tradycji. Program festiwalu pozwala usłyszeć, zobaczyć, dotknąć i poczuć kulturę ludową, która w tym czasie całkowicie wypełnia ulice Starego Miasta.</w:t>
      </w:r>
    </w:p>
    <w:p>
      <w:pPr>
        <w:pStyle w:val="Normal"/>
        <w:spacing w:lineRule="auto" w:line="240"/>
        <w:jc w:val="both"/>
        <w:rPr>
          <w:rFonts w:ascii="Calibri" w:hAnsi="Calibri"/>
          <w:sz w:val="20"/>
          <w:szCs w:val="24"/>
        </w:rPr>
      </w:pPr>
      <w:r>
        <w:rPr>
          <w:sz w:val="20"/>
          <w:szCs w:val="24"/>
        </w:rPr>
      </w:r>
    </w:p>
    <w:p>
      <w:pPr>
        <w:pStyle w:val="T36Klavika"/>
        <w:spacing w:lineRule="auto" w:line="240"/>
        <w:jc w:val="both"/>
        <w:rPr>
          <w:rFonts w:ascii="Calibri" w:hAnsi="Calibri"/>
          <w:spacing w:val="0"/>
          <w:w w:val="100"/>
          <w:sz w:val="20"/>
          <w:szCs w:val="78"/>
        </w:rPr>
      </w:pPr>
      <w:r>
        <w:rPr>
          <w:rFonts w:ascii="Calibri" w:hAnsi="Calibri"/>
          <w:spacing w:val="0"/>
          <w:w w:val="100"/>
          <w:sz w:val="20"/>
          <w:szCs w:val="78"/>
        </w:rPr>
        <w:t xml:space="preserve">Lublin Miasto Kultury – środki podzielone </w:t>
      </w:r>
    </w:p>
    <w:p>
      <w:pPr>
        <w:pStyle w:val="02leadzkreska"/>
        <w:spacing w:lineRule="auto" w:line="240"/>
        <w:jc w:val="both"/>
        <w:rPr>
          <w:rFonts w:ascii="Calibri" w:hAnsi="Calibri"/>
          <w:spacing w:val="0"/>
          <w:w w:val="100"/>
          <w:sz w:val="20"/>
        </w:rPr>
      </w:pPr>
      <w:r>
        <w:rPr>
          <w:rFonts w:ascii="Calibri" w:hAnsi="Calibri"/>
          <w:spacing w:val="0"/>
          <w:w w:val="100"/>
          <w:sz w:val="20"/>
        </w:rPr>
        <w:t>Miasto podzieliło środki na działania kulturalne. Wsparcie trafi m.in. na cykliczne wydarzenia wpisane w kalendarz kulturalny Lublina, ale także na konkursy, warsztaty artystyczne i inicjatywy skierowane do młodzieży.</w:t>
      </w:r>
    </w:p>
    <w:p>
      <w:pPr>
        <w:pStyle w:val="02TEKSTNormal"/>
        <w:spacing w:lineRule="auto" w:line="240"/>
        <w:rPr>
          <w:rFonts w:ascii="Calibri" w:hAnsi="Calibri"/>
          <w:spacing w:val="0"/>
          <w:w w:val="100"/>
          <w:sz w:val="20"/>
        </w:rPr>
      </w:pPr>
      <w:r>
        <w:rPr>
          <w:rFonts w:ascii="Calibri" w:hAnsi="Calibri"/>
          <w:spacing w:val="0"/>
          <w:w w:val="100"/>
          <w:sz w:val="20"/>
        </w:rPr>
        <w:t>Na działania realizowane w ramach programu trafi w tym roku blisko 1,2 mln zł. Dofinansowanie w tegorocznej edycji „Miasta Kultury”otrzymają 74 projekty.</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To jeden z naszych czołowych programów, skierowanyh do organizacji pozarządowych, które w dużej mierze animują lubelską kulturę. Działają na zasadach oddolnych i partycypacyjnych, więc ich pomysły doskonale uzupełniają miejską ofertę kulturalną, jednocześnie prezentując wysoki poziom merytoryczny. Liczba projektów pokazuje, że podobnie jak w latach ubiegłych program cieszył się dużym zainteresowaniem – mówi Krzysztof Żuk, Prezydent Miasta Lublin.</w:t>
      </w:r>
    </w:p>
    <w:p>
      <w:pPr>
        <w:pStyle w:val="02TEKSTNormalwciecie"/>
        <w:spacing w:lineRule="auto" w:line="240"/>
        <w:ind w:hanging="0"/>
        <w:rPr>
          <w:rFonts w:ascii="Calibri" w:hAnsi="Calibri"/>
          <w:spacing w:val="0"/>
          <w:w w:val="100"/>
          <w:sz w:val="20"/>
        </w:rPr>
      </w:pPr>
      <w:r>
        <w:rPr>
          <w:rFonts w:ascii="Calibri" w:hAnsi="Calibri"/>
          <w:spacing w:val="0"/>
          <w:w w:val="100"/>
          <w:sz w:val="20"/>
        </w:rPr>
        <w:t>W tym roku do konkursu w programie „Miasto Kultury” zgłoszono 171 projektów. Po ocenie formalnej do dalszego etapu przeszło 170 wniosków na łączną kwotę blisko 6,5 mln zł.</w:t>
      </w:r>
    </w:p>
    <w:p>
      <w:pPr>
        <w:pStyle w:val="02TEKSTNormalwciecie"/>
        <w:spacing w:lineRule="auto" w:line="240"/>
        <w:ind w:hanging="0"/>
        <w:rPr>
          <w:rFonts w:ascii="Calibri" w:hAnsi="Calibri"/>
          <w:spacing w:val="0"/>
          <w:w w:val="100"/>
          <w:sz w:val="20"/>
        </w:rPr>
      </w:pPr>
      <w:r>
        <w:rPr>
          <w:rFonts w:ascii="Calibri" w:hAnsi="Calibri"/>
          <w:spacing w:val="0"/>
          <w:w w:val="100"/>
          <w:sz w:val="20"/>
        </w:rPr>
        <w:t>W związku z tym, że wpłynęła duża liczba zgłoszeń dotyczących różnych aktywności w przestrzeniach młodych, w marcu uruchomiony zostanie dedykowany konkurs na realizację działań dla młodych mieszkańców i mieszkanek. Już teraz komisja rekomendowała do dofinansowania projekty skierowane do młodych mieszkanek i mieszkańców Lublina, m.in.: XXIII Młodzieżowe Warsztaty Dziennikarskie „Dziennikarstwo z duchem czasu” (Stowarzyszenie Unia Absolwentów), „Zaułek książki – rozdział trzeci” (Stowarzyszenie Ulica Krótka), XI Międzynarodowy Festiwal Akordeonowy „Lubelskie Spotkania Akordeonowe” (Stowarzyszenie Wspierania Talentów Aplauz).</w:t>
      </w:r>
    </w:p>
    <w:p>
      <w:pPr>
        <w:pStyle w:val="02TEKSTNormalwciecie"/>
        <w:spacing w:lineRule="auto" w:line="240"/>
        <w:ind w:hanging="0"/>
        <w:rPr>
          <w:rFonts w:ascii="Calibri" w:hAnsi="Calibri"/>
          <w:spacing w:val="0"/>
          <w:w w:val="100"/>
          <w:sz w:val="20"/>
        </w:rPr>
      </w:pPr>
      <w:r>
        <w:rPr>
          <w:rFonts w:ascii="Calibri" w:hAnsi="Calibri"/>
          <w:spacing w:val="0"/>
          <w:w w:val="100"/>
          <w:sz w:val="20"/>
        </w:rPr>
        <w:t>W tej edycji konkursu zostały dofinansowane wydarzenia, które już na stałe wpisały się w lubelski kalendarz kulturalny. Są to m.in. cykliczne koncerty muzyki klasycznej w projektach „Harmonie Starego Miasta” (Towarzystwo Muzyczne im. H. Wieniawskiego) czy „Fonie Lublina” (Stowarzyszenie Polskich Artystów Muzyków Oddział Lubelski), a także duże festiwale jak XXVIII Międzynarodowy Festiwal Organowy Lublin – Czuby 2024 (Parafia Rzymskokatolicka pw. Świętej Rodziny w Lublinie), „Demakijaż. Festiwal Sztuki Kobiet – 9. edycja” (Fundacja Camera Femina), „Performance Platform Lublin” (Fundacja Sztuki Performance) czy „Arena Gier ed. 7” (Fundacja Animatorów i Twórców Kultury TRACH).</w:t>
      </w:r>
    </w:p>
    <w:p>
      <w:pPr>
        <w:pStyle w:val="02TEKSTNormalwciecie"/>
        <w:spacing w:lineRule="auto" w:line="240"/>
        <w:ind w:hanging="0"/>
        <w:rPr>
          <w:rFonts w:ascii="Calibri" w:hAnsi="Calibri"/>
          <w:spacing w:val="0"/>
          <w:w w:val="100"/>
          <w:sz w:val="20"/>
        </w:rPr>
      </w:pPr>
      <w:r>
        <w:rPr>
          <w:rFonts w:ascii="Calibri" w:hAnsi="Calibri"/>
          <w:spacing w:val="0"/>
          <w:w w:val="100"/>
          <w:sz w:val="20"/>
        </w:rPr>
        <w:t>Wsparcie otrzymały także działania, które promują sztandarową dla Lublina sztukę cyrkową, takie jak Cyrkowisko 2024 (Fundacja Sztukmistrze) i Cyrkomaniacy (Fundacja ArtSystem). Dzięki miejskim dotacjom, osoby uzdolnione artystycznie będą miały okazję wziąć udział w konkursach, m.in. w Konkursie fotograficznym – Lublin miasto inspiracji (Fundacja Rozwoju Oświaty Lubelskiej) czy w XVI Międzynarodowym Konkursie Skrzypcowym im. K. Lipińskiego i H. Wieniawskiego (Towarzystwo Muzyczne im. H. Wieniawskiego) .</w:t>
      </w:r>
    </w:p>
    <w:p>
      <w:pPr>
        <w:pStyle w:val="Normal"/>
        <w:spacing w:lineRule="auto" w:line="240"/>
        <w:jc w:val="both"/>
        <w:rPr>
          <w:rFonts w:ascii="Calibri" w:hAnsi="Calibri"/>
          <w:sz w:val="20"/>
        </w:rPr>
      </w:pPr>
      <w:r>
        <w:rPr>
          <w:sz w:val="20"/>
        </w:rPr>
        <w:t>W ramach programu dofinansowanie otrzymają projekty skierowane także do innych grup odbiorców, m.in. do osób z niepełnosprawnościami – „XXXIV Cykl Imprez Nieprzetartego Szlaku” (Fundacja Nieprzetartego Szlaku) czy „Art.miga” (Fundacja ArtSystem) oraz seniorów – „Aktywni on/offline 2024” (Fundacja 5Medium) i „Lublinian portret własny” (Lubelski Uniwersytet Drugiego Wieku).</w:t>
      </w:r>
    </w:p>
    <w:p>
      <w:pPr>
        <w:pStyle w:val="Normal"/>
        <w:spacing w:lineRule="auto" w:line="240"/>
        <w:jc w:val="both"/>
        <w:rPr>
          <w:rFonts w:ascii="Calibri" w:hAnsi="Calibri"/>
          <w:sz w:val="20"/>
        </w:rPr>
      </w:pPr>
      <w:r>
        <w:rPr>
          <w:sz w:val="20"/>
        </w:rPr>
      </w:r>
    </w:p>
    <w:p>
      <w:pPr>
        <w:pStyle w:val="T32Klavika"/>
        <w:spacing w:lineRule="auto" w:line="240"/>
        <w:jc w:val="both"/>
        <w:rPr>
          <w:rFonts w:ascii="Calibri" w:hAnsi="Calibri"/>
          <w:spacing w:val="0"/>
          <w:w w:val="100"/>
          <w:sz w:val="20"/>
          <w:szCs w:val="58"/>
        </w:rPr>
      </w:pPr>
      <w:r>
        <w:rPr>
          <w:rFonts w:ascii="Calibri" w:hAnsi="Calibri"/>
          <w:spacing w:val="0"/>
          <w:w w:val="100"/>
          <w:sz w:val="20"/>
          <w:szCs w:val="58"/>
        </w:rPr>
        <w:t>Pomoc dla osób z niepełnosprawnością</w:t>
      </w:r>
    </w:p>
    <w:p>
      <w:pPr>
        <w:pStyle w:val="02leadzkreska"/>
        <w:spacing w:lineRule="auto" w:line="240"/>
        <w:jc w:val="both"/>
        <w:rPr>
          <w:rFonts w:ascii="Calibri" w:hAnsi="Calibri"/>
          <w:spacing w:val="0"/>
          <w:w w:val="100"/>
          <w:sz w:val="20"/>
        </w:rPr>
      </w:pPr>
      <w:r>
        <w:rPr>
          <w:rFonts w:ascii="Calibri" w:hAnsi="Calibri"/>
          <w:spacing w:val="0"/>
          <w:w w:val="100"/>
          <w:sz w:val="20"/>
        </w:rPr>
        <w:t>Potrzebujący mieszkańcy Lublina mogą skorzystać z usługi asystenta osoby niepełnosprawnej. Miasto pozyskało środki na sfinansowanie wsparcia.</w:t>
      </w:r>
    </w:p>
    <w:p>
      <w:pPr>
        <w:pStyle w:val="02TEKSTNormal"/>
        <w:spacing w:lineRule="auto" w:line="240"/>
        <w:rPr>
          <w:rFonts w:ascii="Calibri" w:hAnsi="Calibri"/>
          <w:spacing w:val="0"/>
          <w:w w:val="100"/>
          <w:sz w:val="20"/>
        </w:rPr>
      </w:pPr>
      <w:r>
        <w:rPr>
          <w:rFonts w:ascii="Calibri" w:hAnsi="Calibri"/>
          <w:spacing w:val="0"/>
          <w:w w:val="100"/>
          <w:sz w:val="20"/>
        </w:rPr>
        <w:t>Tak jak w poprzednich latach miasto zapewnia bezpłatne wsparcie osobom posiadającym orzeczenie o znacznym lub umiarkowanym stopniu niepełnosprawności oraz dzieciom do 16. roku życia.</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Po raz kolejny udało nam się pozyskać dodatkowe środki z Funduszu Solidarnościowego na zapewnienie mieszkankom i mieszkańcom z niepełnosprawnościami dostępu do bezpłatnej pomocy asystenta osobistego. Prawie 3 mln zł otrzymane z Programu pozwoli na świadczenie blisko 56 tysięcy godzin usług. Pomoc ta, poprzez wsparcie w wykonywaniu codziennych czynności, przyczyni się do wzrostu niezależności osób z niepełnosprawnościami oraz zwiększenia ich aktywności w różnych sferach życia – mówi Monika Lipińska, Zastępczyni Prezydenta Miasta Lublin ds. Społecznych.</w:t>
      </w:r>
    </w:p>
    <w:p>
      <w:pPr>
        <w:pStyle w:val="02TEKSTNormalwciecie"/>
        <w:spacing w:lineRule="auto" w:line="240"/>
        <w:ind w:hanging="0"/>
        <w:rPr>
          <w:rFonts w:ascii="Calibri" w:hAnsi="Calibri"/>
          <w:spacing w:val="0"/>
          <w:w w:val="100"/>
          <w:sz w:val="20"/>
        </w:rPr>
      </w:pPr>
      <w:r>
        <w:rPr>
          <w:rFonts w:ascii="Calibri" w:hAnsi="Calibri"/>
          <w:spacing w:val="0"/>
          <w:w w:val="100"/>
          <w:sz w:val="20"/>
        </w:rPr>
        <w:t>Program usługi asystenta osoby niepełnosprawnej skierowany jest do osób posiadających orzeczenie, z którego wynika konieczność stałej lub długotrwałej opieki lub pomocy innej osoby, w związku ze znacznie ograniczoną możliwością samodzielnej egzystencji, a także konieczność stałego współudziału opiekuna w procesie leczenia, rehabilitacji i edukacji.</w:t>
      </w:r>
    </w:p>
    <w:p>
      <w:pPr>
        <w:pStyle w:val="Normal"/>
        <w:spacing w:lineRule="auto" w:line="240"/>
        <w:jc w:val="both"/>
        <w:rPr>
          <w:rFonts w:ascii="Calibri" w:hAnsi="Calibri"/>
          <w:sz w:val="20"/>
        </w:rPr>
      </w:pPr>
      <w:r>
        <w:rPr>
          <w:sz w:val="20"/>
        </w:rPr>
        <w:t>Usługi asystenta osobistego mogą być realizowane 24 godziny na dobę, przez 7 dni w tygodniu i polegają w szczególności na pomocy w wykonywaniu czynności dnia codziennego.</w:t>
      </w:r>
    </w:p>
    <w:p>
      <w:pPr>
        <w:pStyle w:val="Normal"/>
        <w:spacing w:lineRule="auto" w:line="240"/>
        <w:jc w:val="both"/>
        <w:rPr>
          <w:rFonts w:ascii="Calibri" w:hAnsi="Calibri"/>
          <w:sz w:val="20"/>
        </w:rPr>
      </w:pPr>
      <w:r>
        <w:rPr>
          <w:sz w:val="20"/>
        </w:rPr>
      </w:r>
    </w:p>
    <w:p>
      <w:pPr>
        <w:pStyle w:val="T32Klavika"/>
        <w:spacing w:lineRule="auto" w:line="240"/>
        <w:jc w:val="both"/>
        <w:rPr>
          <w:rFonts w:ascii="Calibri" w:hAnsi="Calibri"/>
          <w:spacing w:val="0"/>
          <w:w w:val="100"/>
          <w:sz w:val="20"/>
        </w:rPr>
      </w:pPr>
      <w:r>
        <w:rPr>
          <w:rFonts w:ascii="Calibri" w:hAnsi="Calibri"/>
          <w:spacing w:val="0"/>
          <w:w w:val="100"/>
          <w:sz w:val="20"/>
        </w:rPr>
        <w:t>Program opieki paliatywnej</w:t>
      </w:r>
    </w:p>
    <w:p>
      <w:pPr>
        <w:pStyle w:val="02leadzkreska"/>
        <w:spacing w:lineRule="auto" w:line="240"/>
        <w:jc w:val="both"/>
        <w:rPr>
          <w:rFonts w:ascii="Calibri" w:hAnsi="Calibri"/>
          <w:spacing w:val="0"/>
          <w:w w:val="100"/>
          <w:sz w:val="20"/>
        </w:rPr>
      </w:pPr>
      <w:r>
        <w:rPr>
          <w:rFonts w:ascii="Calibri" w:hAnsi="Calibri"/>
          <w:spacing w:val="0"/>
          <w:w w:val="100"/>
          <w:sz w:val="20"/>
        </w:rPr>
        <w:t>Ponad 700 tys. zł miasto wyda w tym roku na program opieki paliatywnej i hospicyjnej nad osobami dorosłymi oraz dziećmi i młodzieżą.</w:t>
      </w:r>
    </w:p>
    <w:p>
      <w:pPr>
        <w:pStyle w:val="02TEKSTNormal"/>
        <w:spacing w:lineRule="auto" w:line="240"/>
        <w:rPr>
          <w:rFonts w:ascii="Calibri" w:hAnsi="Calibri"/>
          <w:spacing w:val="0"/>
          <w:w w:val="100"/>
          <w:sz w:val="20"/>
        </w:rPr>
      </w:pPr>
      <w:r>
        <w:rPr>
          <w:rFonts w:ascii="Calibri" w:hAnsi="Calibri"/>
          <w:spacing w:val="0"/>
          <w:w w:val="100"/>
          <w:sz w:val="20"/>
        </w:rPr>
        <w:t>Program zapewnia kompleksowe wsparcie w opiece nad pacjentami chorującymi na nieuleczalne, postępujące choroby oraz oferuje niezbędną pomoc psychologiczną dla ich rodzin.</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Osoby przewlekle chore wspieramy już od 25 lat. Nasze działania są skierowane do wszystkich mieszkanek i mieszkańców Lublina, zarówno osób dorosłych, jak i dzieci i młodzieży. Miejski program zwiększa dostępność do świadczeń oraz pozwala na poprawę jakości życia pacjentów i ich rodzin – mówi Monika Lipińska, Zastępczyni Prezydenta Miasta Lublin ds. Społecznych.</w:t>
      </w:r>
    </w:p>
    <w:p>
      <w:pPr>
        <w:pStyle w:val="02TEKSTNormalwciecie"/>
        <w:spacing w:lineRule="auto" w:line="240"/>
        <w:ind w:hanging="0"/>
        <w:rPr>
          <w:rFonts w:ascii="Calibri" w:hAnsi="Calibri"/>
          <w:spacing w:val="0"/>
          <w:w w:val="100"/>
          <w:sz w:val="20"/>
        </w:rPr>
      </w:pPr>
      <w:r>
        <w:rPr>
          <w:rFonts w:ascii="Calibri" w:hAnsi="Calibri"/>
          <w:spacing w:val="0"/>
          <w:w w:val="100"/>
          <w:sz w:val="20"/>
        </w:rPr>
        <w:t>Program jest skierowany zarówno do osób dorosłych, jak i dzieci i młodzieży w stanach terminalnych choroby. W ramach podejmowanych działań oferowana jest opieka paliatywna i hospicyjna w formie hospicjum domowego lub hospicjum stacjonarnego. Z hospicjum domowego może skorzystać pacjent, którego stan zdrowia, warunki zamieszkania i zaangażowanie bliskich w opiekę pozwalają na pobyt w domu. W przypadku, kiedy chory nie może przebywać w domu lub w szpitalu, opieka odbywa się w hospicjum stacjonarnym w sposób ciągły lub tymczasowy. Świadczenia zdrowotne realizowane są w dwóch hospicjach działających na terenie Lublina. Na realizację programu w 2024 roku zaplanowano środki finansowe w wysokości 720 tys. zł.</w:t>
      </w:r>
    </w:p>
    <w:p>
      <w:pPr>
        <w:pStyle w:val="Normal"/>
        <w:spacing w:lineRule="auto" w:line="240"/>
        <w:jc w:val="both"/>
        <w:rPr>
          <w:rFonts w:ascii="Calibri" w:hAnsi="Calibri"/>
          <w:sz w:val="20"/>
          <w:szCs w:val="24"/>
        </w:rPr>
      </w:pPr>
      <w:r>
        <w:rPr>
          <w:sz w:val="20"/>
          <w:szCs w:val="24"/>
        </w:rPr>
      </w:r>
    </w:p>
    <w:p>
      <w:pPr>
        <w:pStyle w:val="Normal"/>
        <w:spacing w:lineRule="auto" w:line="240"/>
        <w:jc w:val="both"/>
        <w:rPr>
          <w:rFonts w:ascii="Calibri" w:hAnsi="Calibri"/>
          <w:sz w:val="20"/>
          <w:szCs w:val="24"/>
        </w:rPr>
      </w:pPr>
      <w:r>
        <w:rPr>
          <w:sz w:val="20"/>
          <w:szCs w:val="24"/>
        </w:rPr>
        <w:t>Str. 8</w:t>
      </w:r>
    </w:p>
    <w:p>
      <w:pPr>
        <w:pStyle w:val="T65Klavika"/>
        <w:spacing w:lineRule="auto" w:line="240"/>
        <w:jc w:val="both"/>
        <w:rPr>
          <w:rFonts w:ascii="Calibri" w:hAnsi="Calibri"/>
          <w:spacing w:val="0"/>
          <w:w w:val="100"/>
          <w:sz w:val="20"/>
          <w:szCs w:val="134"/>
        </w:rPr>
      </w:pPr>
      <w:r>
        <w:rPr>
          <w:rFonts w:ascii="Calibri" w:hAnsi="Calibri"/>
          <w:spacing w:val="0"/>
          <w:w w:val="100"/>
          <w:sz w:val="20"/>
          <w:szCs w:val="134"/>
        </w:rPr>
        <w:t>To był naprawdę dobry rok</w:t>
      </w:r>
    </w:p>
    <w:p>
      <w:pPr>
        <w:pStyle w:val="02poddtytul"/>
        <w:spacing w:lineRule="auto" w:line="240" w:before="227" w:after="0"/>
        <w:jc w:val="both"/>
        <w:rPr>
          <w:rFonts w:ascii="Calibri" w:hAnsi="Calibri"/>
          <w:caps w:val="false"/>
          <w:smallCaps w:val="false"/>
          <w:spacing w:val="0"/>
          <w:w w:val="100"/>
          <w:sz w:val="20"/>
        </w:rPr>
      </w:pPr>
      <w:r>
        <w:rPr>
          <w:rStyle w:val="00RED"/>
          <w:rFonts w:ascii="Calibri" w:hAnsi="Calibri"/>
          <w:caps w:val="false"/>
          <w:smallCaps w:val="false"/>
          <w:spacing w:val="0"/>
          <w:w w:val="100"/>
          <w:sz w:val="20"/>
        </w:rPr>
        <w:t xml:space="preserve">NAGRODY I WYRÓŻNIENIA | </w:t>
      </w:r>
      <w:r>
        <w:rPr>
          <w:rFonts w:ascii="Calibri" w:hAnsi="Calibri"/>
          <w:caps w:val="false"/>
          <w:smallCaps w:val="false"/>
          <w:spacing w:val="0"/>
          <w:w w:val="100"/>
          <w:sz w:val="20"/>
        </w:rPr>
        <w:t>LUBELSKI SPORT Z ROKU NA ROK JEST W CORAZ LEPSZEJ FORMIE</w:t>
      </w:r>
    </w:p>
    <w:p>
      <w:pPr>
        <w:pStyle w:val="02leadzkreska"/>
        <w:spacing w:lineRule="auto" w:line="240"/>
        <w:jc w:val="both"/>
        <w:rPr>
          <w:rFonts w:ascii="Calibri" w:hAnsi="Calibri"/>
          <w:spacing w:val="0"/>
          <w:w w:val="100"/>
          <w:sz w:val="20"/>
        </w:rPr>
      </w:pPr>
      <w:r>
        <w:rPr>
          <w:rFonts w:ascii="Calibri" w:hAnsi="Calibri"/>
          <w:spacing w:val="0"/>
          <w:w w:val="100"/>
          <w:sz w:val="20"/>
        </w:rPr>
        <w:t>Nagrodami i wyróżnieniami dla ludzi sportu oraz lubelskich drużyn i wydarzeń miasto podsumowało 2023 rok.</w:t>
      </w:r>
    </w:p>
    <w:p>
      <w:pPr>
        <w:pStyle w:val="02TEKSTNormal"/>
        <w:spacing w:lineRule="auto" w:line="240"/>
        <w:rPr>
          <w:rFonts w:ascii="Calibri" w:hAnsi="Calibri"/>
          <w:spacing w:val="0"/>
          <w:w w:val="100"/>
          <w:sz w:val="20"/>
        </w:rPr>
      </w:pPr>
      <w:r>
        <w:rPr>
          <w:rFonts w:ascii="Calibri" w:hAnsi="Calibri"/>
          <w:spacing w:val="0"/>
          <w:w w:val="100"/>
          <w:sz w:val="20"/>
        </w:rPr>
        <w:t>Podobnie jak w poprzednich latach sportowcy trenujący w naszym mieście oraz osoby i organizacje zasłużone dla rozwoju lubelskiego sportu otrzymali listy gratulacyjne oraz Medale Prezydenta Miasta Lublin. Wyróżnienia zostały wręczone podczas uroczystej gali.</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Listy gratulacyjne</w:t>
      </w:r>
    </w:p>
    <w:p>
      <w:pPr>
        <w:pStyle w:val="02TEKSTNormal"/>
        <w:spacing w:lineRule="auto" w:line="24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Miniony rok był dla Lublina szczególny za sprawą Europejskiej Stolicy Młodzieży. W tworzenie bogatego programu włączyły się także lubelskie stowarzyszenia oraz kluby sportowe. Dzięki temu mieszkanki i mieszkańcy miasta mogli uczestniczyć w wielu wyjątkowych wydarzeniach, zarówno o zasięgu lokalnym, jak i ogólnopolskim oraz międzynarodowym – mówi Krzysztof Żuk, Prezydent Miasta Lublin. – Dziękuję wszystkim zaangażowanym za ich wkład w organizację tych spotkań i przekazuję także wyrazy uznania lubelskim zawodnikom, których liczne sukcesy dostarczyły nam wielu wspaniałych emocji</w:t>
      </w:r>
    </w:p>
    <w:p>
      <w:pPr>
        <w:pStyle w:val="02TEKSTNormalwciecie"/>
        <w:spacing w:lineRule="auto" w:line="240"/>
        <w:ind w:hanging="0"/>
        <w:rPr>
          <w:rFonts w:ascii="Calibri" w:hAnsi="Calibri"/>
          <w:spacing w:val="0"/>
          <w:w w:val="100"/>
          <w:sz w:val="20"/>
        </w:rPr>
      </w:pPr>
      <w:r>
        <w:rPr>
          <w:rFonts w:ascii="Calibri" w:hAnsi="Calibri"/>
          <w:spacing w:val="0"/>
          <w:w w:val="100"/>
          <w:sz w:val="20"/>
        </w:rPr>
        <w:t>Podsumowanie Roku Sportowego to cykliczna, uroczysta gala poświęcona sukcesom lubelskich zawodników i drużyn oraz wydarzeniom sportowym, które odbyły się w Lublinie w minionym roku. Podczas spotkania ponad 200 zawodników trenujących w lubelskich klubach sportowych otrzymało listy gratulacyjne za wysokie wyniki. Wśród nagrodzonych znajdują się medaliści mistrzostw świata i Europy oraz wielokrotni mistrzowie Polski. Nagrody trafiły również do finalistów projektu „Sportowy Talent”.</w:t>
      </w:r>
    </w:p>
    <w:p>
      <w:pPr>
        <w:pStyle w:val="02srod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Nagrody specjalne</w:t>
      </w:r>
    </w:p>
    <w:p>
      <w:pPr>
        <w:pStyle w:val="02TEKSTNormal"/>
        <w:spacing w:lineRule="auto" w:line="240"/>
        <w:rPr>
          <w:rFonts w:ascii="Calibri" w:hAnsi="Calibri"/>
          <w:spacing w:val="0"/>
          <w:w w:val="100"/>
          <w:sz w:val="20"/>
        </w:rPr>
      </w:pPr>
      <w:r>
        <w:rPr>
          <w:rFonts w:ascii="Calibri" w:hAnsi="Calibri"/>
          <w:spacing w:val="0"/>
          <w:w w:val="100"/>
          <w:sz w:val="20"/>
        </w:rPr>
        <w:t>Prezydent Miasta Lublin wręczył także nagrody specjalne w kategoriach Sportowy Sukces Roku 2023, Sportowe Wydarzenie Roku 2023, Sportowy Awans Roku 2023 oraz Ambasador Sportu Dzieci i Młodzieży. Laureatami w pierwszej kategorii są: Drużynowy Mistrz Polski Speedway Lublin S.A. oraz mistrz Polski w sezonie 2022/2023 w koszykówce kobiet Polski Cukier AZS UMCS Lublin, natomiast sportowym wydarzeniem ubiegłego roku wybrano Mistrzostwa Świata do lat 23 w koszykówce 3x3 kobiet i mężczyzn. Nagrodę w kategorii Sportowy Awans Roku 2023 otrzymał Motor Lublin S.A. za wejście do Fortuna I Ligi, z kolei Ambasadorem Sportu Dzieci i Młodzieży został Paweł Danielczuk, prezes Zarządu Lubelskiej Unii Sportu.</w:t>
      </w:r>
    </w:p>
    <w:p>
      <w:pPr>
        <w:pStyle w:val="02TEKSTNormalwciecie"/>
        <w:spacing w:lineRule="auto" w:line="240"/>
        <w:ind w:hanging="0"/>
        <w:rPr>
          <w:rFonts w:ascii="Calibri" w:hAnsi="Calibri"/>
          <w:spacing w:val="0"/>
          <w:w w:val="100"/>
          <w:sz w:val="20"/>
        </w:rPr>
      </w:pPr>
      <w:r>
        <w:rPr>
          <w:rFonts w:ascii="Calibri" w:hAnsi="Calibri"/>
          <w:spacing w:val="0"/>
          <w:w w:val="100"/>
          <w:sz w:val="20"/>
        </w:rPr>
        <w:t>Medale Prezydenta Miasta Lublin trafiły w ręce osób zasłużonych dla lubelskiego sportu. Wśród nagrodzonych znaleźli się: Zbigniew Pyda – Lubelski Klub Szachowy, Robert Prażmo – Uczniowski Klub Sportowy „OKEJ” oraz Tomasz Stopa – Bempresa Sp. z o.o.</w:t>
      </w:r>
    </w:p>
    <w:p>
      <w:pPr>
        <w:pStyle w:val="02TEKSTNormalwciecie"/>
        <w:spacing w:lineRule="auto" w:line="240"/>
        <w:ind w:hanging="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W trakcie wydarzenia wręczono także podziękowania dla organizacji i klubów sportowych zaangażowanych w wydarzenia realizowane w ramach Europejskiej Stolicy Młodzieży Lublin 2023. Trafiły one do: Fundacji im. Tomasza Wójtowicza, Klubu Uczelnianego AZS UMCS, Uczniowskiego Klubu Sportowego „OKEJ”, Lubelskiego Klubu Kolarstwa Górskiego, Polskiego Związku Sportów Wrotkarskich oraz EDACH Budowlani Lublin.</w:t>
      </w:r>
    </w:p>
    <w:p>
      <w:pPr>
        <w:pStyle w:val="Normal"/>
        <w:spacing w:lineRule="auto" w:line="240"/>
        <w:jc w:val="both"/>
        <w:rPr>
          <w:rFonts w:ascii="Calibri" w:hAnsi="Calibri"/>
          <w:sz w:val="20"/>
        </w:rPr>
      </w:pPr>
      <w:r>
        <w:rPr>
          <w:sz w:val="20"/>
        </w:rPr>
        <w:t>Pełną listę nagrodzonych można znaleźć m.in. na stronie lublin.eu.</w:t>
      </w:r>
    </w:p>
    <w:p>
      <w:pPr>
        <w:pStyle w:val="Normal"/>
        <w:spacing w:lineRule="auto" w:line="240"/>
        <w:jc w:val="both"/>
        <w:rPr>
          <w:rFonts w:ascii="Calibri" w:hAnsi="Calibri"/>
          <w:sz w:val="20"/>
        </w:rPr>
      </w:pPr>
      <w:r>
        <w:rPr>
          <w:sz w:val="20"/>
        </w:rPr>
      </w:r>
    </w:p>
    <w:p>
      <w:pPr>
        <w:pStyle w:val="T36Klavika"/>
        <w:spacing w:lineRule="auto" w:line="240"/>
        <w:jc w:val="both"/>
        <w:rPr>
          <w:rFonts w:ascii="Calibri" w:hAnsi="Calibri"/>
          <w:spacing w:val="0"/>
          <w:w w:val="100"/>
          <w:sz w:val="20"/>
        </w:rPr>
      </w:pPr>
      <w:r>
        <w:rPr>
          <w:rFonts w:ascii="Calibri" w:hAnsi="Calibri"/>
          <w:spacing w:val="0"/>
          <w:w w:val="100"/>
          <w:sz w:val="20"/>
        </w:rPr>
        <w:t>Aktywny Lublin i Aktywne Pokolenie</w:t>
      </w:r>
    </w:p>
    <w:p>
      <w:pPr>
        <w:pStyle w:val="02leadzkreska"/>
        <w:spacing w:lineRule="auto" w:line="240"/>
        <w:jc w:val="both"/>
        <w:rPr>
          <w:rFonts w:ascii="Calibri" w:hAnsi="Calibri"/>
          <w:spacing w:val="0"/>
          <w:w w:val="100"/>
          <w:sz w:val="20"/>
        </w:rPr>
      </w:pPr>
      <w:r>
        <w:rPr>
          <w:rFonts w:ascii="Calibri" w:hAnsi="Calibri"/>
          <w:spacing w:val="0"/>
          <w:w w:val="100"/>
          <w:sz w:val="20"/>
        </w:rPr>
        <w:t>Wróciły bezpłatne zajęcia sportowe finansowane z Budżetu Obywatelskiego w ramach projektów Aktywny Lublin i Aktywne Pokolenie.</w:t>
      </w:r>
    </w:p>
    <w:p>
      <w:pPr>
        <w:pStyle w:val="02TEKSTNormal"/>
        <w:spacing w:lineRule="auto" w:line="240"/>
        <w:rPr>
          <w:rFonts w:ascii="Calibri" w:hAnsi="Calibri"/>
          <w:spacing w:val="0"/>
          <w:w w:val="100"/>
          <w:sz w:val="20"/>
        </w:rPr>
      </w:pPr>
      <w:r>
        <w:rPr>
          <w:rFonts w:ascii="Calibri" w:hAnsi="Calibri"/>
          <w:spacing w:val="0"/>
          <w:w w:val="100"/>
          <w:sz w:val="20"/>
        </w:rPr>
        <w:t>Aktywny Lublin to zajęcia o różnym stopniu zaawansowania i możliwości ruchowych dostosowane do każdej grupy wiekowej. Do wyboru są m.in. szachy, joga, stretching, gimnastyka dla seniorów, trening biegowy, fight lady (boks/samoobrona dla kobiet), latino mama (taniec mam z dziećmi w chustach), fitness, zumba, trening funkcjonalny. Zapisy na stronie aktywnylublin.eu rozpoczynają się na 7 dni przed terminem zajęć o godz. 8.00. Na niektóre zajęcia warto się pospieszyć, bo jest wielu chętnych.</w:t>
      </w:r>
    </w:p>
    <w:p>
      <w:pPr>
        <w:pStyle w:val="02TEKSTNormal"/>
        <w:spacing w:lineRule="auto" w:line="240"/>
        <w:rPr>
          <w:rFonts w:ascii="Calibri" w:hAnsi="Calibri"/>
          <w:spacing w:val="0"/>
          <w:w w:val="100"/>
          <w:sz w:val="20"/>
        </w:rPr>
      </w:pPr>
      <w:r>
        <w:rPr>
          <w:rFonts w:ascii="Calibri" w:hAnsi="Calibri"/>
          <w:spacing w:val="0"/>
          <w:w w:val="100"/>
          <w:sz w:val="20"/>
        </w:rPr>
        <w:t xml:space="preserve"> </w:t>
      </w:r>
      <w:r>
        <w:rPr>
          <w:rFonts w:ascii="Calibri" w:hAnsi="Calibri"/>
          <w:spacing w:val="0"/>
          <w:w w:val="100"/>
          <w:sz w:val="20"/>
        </w:rPr>
        <w:t>Aktywne Pokolenie to zajęcia sportowo-rekreacyjne dla uczniów i studentów mieszkających w Lublinie. W ramach projektu można wybrać zajęcia ogólnorozwojowe, trening bokserski albo lekkoatletyczny, popływać, pograć w szachy, unihokeja, siatkówkę plażową, piłkę nożną pod balonem, tenisa stołowego lub ziemnego, poćwiczyć na ergometrze wioślarskim i siłowni. Wystarczy zapisać się na stronie aktywnylublin.eu na 7 dni przed terminem zajęć o godz. 8.00. Wszystkie zajęcia są bezpłatne.</w:t>
      </w:r>
    </w:p>
    <w:p>
      <w:pPr>
        <w:pStyle w:val="02TEKSTNormalwciecie"/>
        <w:spacing w:lineRule="auto" w:line="240"/>
        <w:ind w:hanging="0"/>
        <w:rPr>
          <w:rFonts w:ascii="Calibri" w:hAnsi="Calibri"/>
          <w:spacing w:val="0"/>
          <w:w w:val="100"/>
          <w:sz w:val="20"/>
        </w:rPr>
      </w:pPr>
      <w:r>
        <w:rPr>
          <w:rFonts w:ascii="Calibri" w:hAnsi="Calibri"/>
          <w:spacing w:val="0"/>
          <w:w w:val="100"/>
          <w:sz w:val="20"/>
        </w:rPr>
        <w:t>Aktualne informacje, m.in. o nowych zajęciach lub zmianach terminów treningów, znajdują się na profilach FB projektów.</w:t>
      </w:r>
    </w:p>
    <w:p>
      <w:pPr>
        <w:pStyle w:val="Normal"/>
        <w:spacing w:lineRule="auto" w:line="240"/>
        <w:jc w:val="both"/>
        <w:rPr>
          <w:rFonts w:ascii="Calibri" w:hAnsi="Calibri"/>
          <w:sz w:val="20"/>
          <w:szCs w:val="24"/>
        </w:rPr>
      </w:pPr>
      <w:r>
        <w:rPr>
          <w:sz w:val="20"/>
          <w:szCs w:val="24"/>
        </w:rPr>
      </w:r>
    </w:p>
    <w:p>
      <w:pPr>
        <w:pStyle w:val="Normal"/>
        <w:spacing w:lineRule="auto" w:line="240"/>
        <w:jc w:val="both"/>
        <w:rPr>
          <w:rFonts w:ascii="Calibri" w:hAnsi="Calibri"/>
          <w:sz w:val="20"/>
          <w:szCs w:val="24"/>
        </w:rPr>
      </w:pPr>
      <w:r>
        <w:rPr>
          <w:sz w:val="20"/>
          <w:szCs w:val="24"/>
        </w:rPr>
        <w:t>Flesz</w:t>
      </w:r>
    </w:p>
    <w:p>
      <w:pPr>
        <w:pStyle w:val="T12krociakaplatytul"/>
        <w:spacing w:lineRule="auto" w:line="240"/>
        <w:jc w:val="both"/>
        <w:rPr>
          <w:rFonts w:ascii="Calibri" w:hAnsi="Calibri"/>
          <w:caps w:val="false"/>
          <w:smallCaps w:val="false"/>
          <w:spacing w:val="0"/>
          <w:w w:val="100"/>
          <w:sz w:val="20"/>
        </w:rPr>
      </w:pPr>
      <w:r>
        <w:rPr>
          <w:rFonts w:ascii="Calibri" w:hAnsi="Calibri"/>
          <w:caps w:val="false"/>
          <w:smallCaps w:val="false"/>
          <w:spacing w:val="0"/>
          <w:w w:val="100"/>
          <w:sz w:val="20"/>
        </w:rPr>
        <w:t>ODSZeDŁ MIŁOŚNIK SIATKÓWKI</w:t>
      </w:r>
    </w:p>
    <w:p>
      <w:pPr>
        <w:pStyle w:val="06TXTkrociakbezwciecia"/>
        <w:spacing w:lineRule="auto" w:line="240"/>
        <w:jc w:val="both"/>
        <w:rPr>
          <w:rFonts w:ascii="Calibri" w:hAnsi="Calibri"/>
          <w:spacing w:val="0"/>
          <w:w w:val="100"/>
          <w:sz w:val="20"/>
        </w:rPr>
      </w:pPr>
      <w:r>
        <w:rPr>
          <w:rFonts w:ascii="Calibri" w:hAnsi="Calibri"/>
          <w:spacing w:val="0"/>
          <w:w w:val="100"/>
          <w:sz w:val="20"/>
        </w:rPr>
        <w:t>Zmarł Krzysztof Iwańczuk, wieloletni prezes Wojewódzkiego Związku Piłki Siatkowej w Lublinie i członek Zarządu PZPS. Iwańczuk był wielkim miłośnikiem siatkówki. Od lat sprawował funkcję prezesa Wojewódzkiego Związku Piłki Siatkowej w Lublinie, aktywnie działając na rzecz dyscypliny. Był również organizatorem wielu turniejów młodzieżowych i opiekunem młodzieży. Jego śmierć jest ogromną startą dla całej sportowej społeczności.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Liberation Sans">
    <w:altName w:val="Arial"/>
    <w:charset w:val="ee"/>
    <w:family w:val="swiss"/>
    <w:pitch w:val="variable"/>
  </w:font>
  <w:font w:name="Klavika Bd">
    <w:charset w:val="ee"/>
    <w:family w:val="roman"/>
    <w:pitch w:val="variable"/>
  </w:font>
  <w:font w:name="Klavika Rg">
    <w:charset w:val="ee"/>
    <w:family w:val="roman"/>
    <w:pitch w:val="variable"/>
  </w:font>
  <w:font w:name="Cambria">
    <w:charset w:val="ee"/>
    <w:family w:val="roman"/>
    <w:pitch w:val="variable"/>
  </w:font>
  <w:font w:name="Minion Pro">
    <w:charset w:val="ee"/>
    <w:family w:val="roman"/>
    <w:pitch w:val="variable"/>
  </w:font>
  <w:font w:name="Klavika Lt">
    <w:charset w:val="ee"/>
    <w:family w:val="roman"/>
    <w:pitch w:val="variable"/>
  </w:font>
  <w:font w:name="Klavika Md">
    <w:charset w:val="ee"/>
    <w:family w:val="roman"/>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IntenseQuote"/>
    <w:uiPriority w:val="30"/>
    <w:qFormat/>
    <w:rsid w:val="00004abf"/>
    <w:rPr>
      <w:rFonts w:ascii="Myriad Pro" w:hAnsi="Myriad Pro"/>
      <w:bCs/>
      <w:iCs/>
      <w:color w:val="92CDDC" w:themeColor="accent5" w:themeTint="99"/>
      <w:sz w:val="24"/>
    </w:rPr>
  </w:style>
  <w:style w:type="character" w:styleId="00RED" w:customStyle="1">
    <w:name w:val="00_RED"/>
    <w:uiPriority w:val="99"/>
    <w:qFormat/>
    <w:rsid w:val="00543309"/>
    <w:rPr>
      <w:b/>
      <w:bCs/>
      <w:color w:val="C20D19"/>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01ZAJAWKATytu" w:customStyle="1">
    <w:name w:val="01_ZAJAWKA Tytuł"/>
    <w:basedOn w:val="Normal"/>
    <w:uiPriority w:val="99"/>
    <w:qFormat/>
    <w:rsid w:val="00543309"/>
    <w:pPr>
      <w:tabs>
        <w:tab w:val="clear" w:pos="708"/>
        <w:tab w:val="left" w:pos="2575" w:leader="none"/>
        <w:tab w:val="left" w:pos="5150" w:leader="none"/>
      </w:tabs>
      <w:suppressAutoHyphens w:val="true"/>
      <w:spacing w:lineRule="atLeast" w:line="360" w:before="0" w:after="85"/>
      <w:textAlignment w:val="center"/>
    </w:pPr>
    <w:rPr>
      <w:rFonts w:ascii="Klavika Bd" w:hAnsi="Klavika Bd" w:cs="Klavika Bd"/>
      <w:b/>
      <w:bCs/>
      <w:caps/>
      <w:color w:val="000000"/>
      <w:spacing w:val="-3"/>
      <w:sz w:val="34"/>
      <w:szCs w:val="34"/>
    </w:rPr>
  </w:style>
  <w:style w:type="paragraph" w:styleId="01Zajawkatekst" w:customStyle="1">
    <w:name w:val="01_Zajawka_tekst"/>
    <w:basedOn w:val="Normal"/>
    <w:uiPriority w:val="99"/>
    <w:qFormat/>
    <w:rsid w:val="00543309"/>
    <w:pPr>
      <w:tabs>
        <w:tab w:val="clear" w:pos="708"/>
        <w:tab w:val="left" w:pos="2044" w:leader="none"/>
        <w:tab w:val="left" w:pos="4087" w:leader="none"/>
      </w:tabs>
      <w:suppressAutoHyphens w:val="true"/>
      <w:spacing w:lineRule="atLeast" w:line="260" w:before="0" w:after="0"/>
      <w:textAlignment w:val="center"/>
    </w:pPr>
    <w:rPr>
      <w:rFonts w:ascii="Klavika Rg" w:hAnsi="Klavika Rg" w:cs="Klavika Rg"/>
      <w:color w:val="000000"/>
      <w:sz w:val="24"/>
      <w:szCs w:val="24"/>
    </w:rPr>
  </w:style>
  <w:style w:type="paragraph" w:styleId="T90Klavikawers" w:customStyle="1">
    <w:name w:val="T 90 Klavika wers"/>
    <w:basedOn w:val="Normal"/>
    <w:uiPriority w:val="99"/>
    <w:qFormat/>
    <w:rsid w:val="00543309"/>
    <w:pPr>
      <w:tabs>
        <w:tab w:val="clear" w:pos="708"/>
        <w:tab w:val="left" w:pos="1135" w:leader="none"/>
        <w:tab w:val="left" w:pos="2270" w:leader="none"/>
      </w:tabs>
      <w:suppressAutoHyphens w:val="true"/>
      <w:spacing w:lineRule="atLeast" w:line="1800" w:before="0" w:after="0"/>
      <w:textAlignment w:val="center"/>
    </w:pPr>
    <w:rPr>
      <w:rFonts w:ascii="Klavika Bd" w:hAnsi="Klavika Bd" w:cs="Klavika Bd"/>
      <w:b/>
      <w:bCs/>
      <w:caps/>
      <w:color w:val="000000"/>
      <w:spacing w:val="-36"/>
      <w:w w:val="97"/>
      <w:sz w:val="180"/>
      <w:szCs w:val="180"/>
    </w:rPr>
  </w:style>
  <w:style w:type="paragraph" w:styleId="02poddtytul" w:customStyle="1">
    <w:name w:val="02_poddtytul"/>
    <w:basedOn w:val="Normal"/>
    <w:uiPriority w:val="99"/>
    <w:qFormat/>
    <w:rsid w:val="00543309"/>
    <w:pPr>
      <w:tabs>
        <w:tab w:val="clear" w:pos="708"/>
        <w:tab w:val="left" w:pos="426" w:leader="none"/>
        <w:tab w:val="left" w:pos="852" w:leader="none"/>
      </w:tabs>
      <w:suppressAutoHyphens w:val="true"/>
      <w:spacing w:lineRule="atLeast" w:line="370" w:before="0" w:after="0"/>
      <w:textAlignment w:val="center"/>
    </w:pPr>
    <w:rPr>
      <w:rFonts w:ascii="Klavika Rg" w:hAnsi="Klavika Rg" w:cs="Klavika Rg"/>
      <w:caps/>
      <w:color w:val="000000"/>
      <w:spacing w:val="-7"/>
      <w:w w:val="98"/>
      <w:sz w:val="36"/>
      <w:szCs w:val="36"/>
    </w:rPr>
  </w:style>
  <w:style w:type="paragraph" w:styleId="02leadzkreska" w:customStyle="1">
    <w:name w:val="02_lead z kreska"/>
    <w:basedOn w:val="Normal"/>
    <w:uiPriority w:val="99"/>
    <w:qFormat/>
    <w:rsid w:val="00543309"/>
    <w:pPr>
      <w:pBdr>
        <w:bottom w:val="single" w:sz="24" w:space="5" w:color="C20D19"/>
      </w:pBdr>
      <w:tabs>
        <w:tab w:val="clear" w:pos="708"/>
        <w:tab w:val="left" w:pos="170" w:leader="none"/>
        <w:tab w:val="left" w:pos="340" w:leader="none"/>
      </w:tabs>
      <w:suppressAutoHyphens w:val="true"/>
      <w:spacing w:lineRule="atLeast" w:line="220" w:before="0" w:after="170"/>
      <w:textAlignment w:val="center"/>
    </w:pPr>
    <w:rPr>
      <w:rFonts w:ascii="Klavika Bd" w:hAnsi="Klavika Bd" w:cs="Klavika Bd"/>
      <w:b/>
      <w:bCs/>
      <w:color w:val="000000"/>
      <w:spacing w:val="-2"/>
      <w:w w:val="96"/>
      <w:sz w:val="21"/>
      <w:szCs w:val="21"/>
    </w:rPr>
  </w:style>
  <w:style w:type="paragraph" w:styleId="02TEKSTNormal" w:customStyle="1">
    <w:name w:val="02_TEKST Normal"/>
    <w:basedOn w:val="Normal"/>
    <w:uiPriority w:val="99"/>
    <w:qFormat/>
    <w:rsid w:val="00543309"/>
    <w:pPr>
      <w:tabs>
        <w:tab w:val="clear" w:pos="708"/>
        <w:tab w:val="left" w:pos="170" w:leader="none"/>
        <w:tab w:val="left" w:pos="340" w:leader="none"/>
      </w:tabs>
      <w:spacing w:lineRule="atLeast" w:line="180" w:before="0" w:after="0"/>
      <w:jc w:val="both"/>
      <w:textAlignment w:val="center"/>
    </w:pPr>
    <w:rPr>
      <w:rFonts w:ascii="Cambria" w:hAnsi="Cambria" w:cs="Cambria"/>
      <w:color w:val="000000"/>
      <w:spacing w:val="-2"/>
      <w:w w:val="98"/>
      <w:sz w:val="19"/>
      <w:szCs w:val="19"/>
    </w:rPr>
  </w:style>
  <w:style w:type="paragraph" w:styleId="02TEKSTNormalwciecie" w:customStyle="1">
    <w:name w:val="02_TEKST Normal wciecie"/>
    <w:basedOn w:val="Normal"/>
    <w:uiPriority w:val="99"/>
    <w:qFormat/>
    <w:rsid w:val="00543309"/>
    <w:pPr>
      <w:tabs>
        <w:tab w:val="clear" w:pos="708"/>
        <w:tab w:val="left" w:pos="170" w:leader="none"/>
        <w:tab w:val="left" w:pos="340" w:leader="none"/>
      </w:tabs>
      <w:spacing w:lineRule="atLeast" w:line="180" w:before="0" w:after="0"/>
      <w:ind w:firstLine="170"/>
      <w:jc w:val="both"/>
      <w:textAlignment w:val="center"/>
    </w:pPr>
    <w:rPr>
      <w:rFonts w:ascii="Cambria" w:hAnsi="Cambria" w:cs="Cambria"/>
      <w:color w:val="000000"/>
      <w:spacing w:val="-2"/>
      <w:w w:val="98"/>
      <w:sz w:val="19"/>
      <w:szCs w:val="19"/>
    </w:rPr>
  </w:style>
  <w:style w:type="paragraph" w:styleId="Brakstyluakapitowego" w:customStyle="1">
    <w:name w:val="[Brak stylu akapitowego]"/>
    <w:qFormat/>
    <w:rsid w:val="00543309"/>
    <w:pPr>
      <w:widowControl/>
      <w:bidi w:val="0"/>
      <w:spacing w:lineRule="auto" w:line="288" w:before="0" w:after="0"/>
      <w:jc w:val="left"/>
      <w:textAlignment w:val="center"/>
    </w:pPr>
    <w:rPr>
      <w:rFonts w:ascii="Minion Pro" w:hAnsi="Minion Pro" w:cs="Minion Pro" w:eastAsia="Calibri"/>
      <w:color w:val="000000"/>
      <w:kern w:val="0"/>
      <w:sz w:val="24"/>
      <w:szCs w:val="24"/>
      <w:lang w:val="pl-PL" w:eastAsia="en-US" w:bidi="ar-SA"/>
    </w:rPr>
  </w:style>
  <w:style w:type="paragraph" w:styleId="T65Klavika" w:customStyle="1">
    <w:name w:val="T 65 Klavika"/>
    <w:basedOn w:val="Brakstyluakapitowego"/>
    <w:uiPriority w:val="99"/>
    <w:qFormat/>
    <w:rsid w:val="00543309"/>
    <w:pPr>
      <w:tabs>
        <w:tab w:val="clear" w:pos="708"/>
        <w:tab w:val="left" w:pos="455" w:leader="none"/>
        <w:tab w:val="left" w:pos="909" w:leader="none"/>
      </w:tabs>
      <w:suppressAutoHyphens w:val="true"/>
      <w:spacing w:lineRule="atLeast" w:line="1200"/>
    </w:pPr>
    <w:rPr>
      <w:rFonts w:ascii="Klavika Bd" w:hAnsi="Klavika Bd" w:cs="Klavika Bd"/>
      <w:b/>
      <w:bCs/>
      <w:spacing w:val="-26"/>
      <w:w w:val="97"/>
      <w:sz w:val="130"/>
      <w:szCs w:val="130"/>
    </w:rPr>
  </w:style>
  <w:style w:type="paragraph" w:styleId="06T20krociakitytul" w:customStyle="1">
    <w:name w:val="06_T 20 krociaki_tytul"/>
    <w:basedOn w:val="Normal"/>
    <w:uiPriority w:val="99"/>
    <w:qFormat/>
    <w:rsid w:val="00543309"/>
    <w:pPr>
      <w:tabs>
        <w:tab w:val="clear" w:pos="708"/>
        <w:tab w:val="left" w:pos="455" w:leader="none"/>
        <w:tab w:val="left" w:pos="909" w:leader="none"/>
      </w:tabs>
      <w:suppressAutoHyphens w:val="true"/>
      <w:spacing w:lineRule="atLeast" w:line="360" w:before="0" w:after="113"/>
      <w:textAlignment w:val="center"/>
    </w:pPr>
    <w:rPr>
      <w:rFonts w:ascii="Klavika Rg" w:hAnsi="Klavika Rg" w:cs="Klavika Rg"/>
      <w:caps/>
      <w:color w:val="000000"/>
      <w:sz w:val="38"/>
      <w:szCs w:val="38"/>
    </w:rPr>
  </w:style>
  <w:style w:type="paragraph" w:styleId="06TXTkrociakwciecie" w:customStyle="1">
    <w:name w:val="06_TXT krociak_wciecie"/>
    <w:basedOn w:val="Brakstyluakapitowego"/>
    <w:uiPriority w:val="99"/>
    <w:qFormat/>
    <w:rsid w:val="00543309"/>
    <w:pPr>
      <w:tabs>
        <w:tab w:val="clear" w:pos="708"/>
        <w:tab w:val="left" w:pos="170" w:leader="none"/>
        <w:tab w:val="left" w:pos="340" w:leader="none"/>
      </w:tabs>
      <w:spacing w:lineRule="atLeast" w:line="180"/>
      <w:ind w:firstLine="170"/>
    </w:pPr>
    <w:rPr>
      <w:rFonts w:ascii="Klavika Lt" w:hAnsi="Klavika Lt" w:cs="Klavika Lt"/>
      <w:spacing w:val="-4"/>
      <w:w w:val="97"/>
      <w:sz w:val="18"/>
      <w:szCs w:val="18"/>
    </w:rPr>
  </w:style>
  <w:style w:type="paragraph" w:styleId="06TXTkrociakinical" w:customStyle="1">
    <w:name w:val="06_TXT krociak_inical"/>
    <w:basedOn w:val="06TXTkrociakwciecie"/>
    <w:uiPriority w:val="99"/>
    <w:qFormat/>
    <w:rsid w:val="00543309"/>
    <w:pPr>
      <w:ind w:hanging="0"/>
    </w:pPr>
    <w:rPr/>
  </w:style>
  <w:style w:type="paragraph" w:styleId="02srodtytul" w:customStyle="1">
    <w:name w:val="02_srodtytul"/>
    <w:basedOn w:val="Brakstyluakapitowego"/>
    <w:uiPriority w:val="99"/>
    <w:qFormat/>
    <w:rsid w:val="00543309"/>
    <w:pPr>
      <w:tabs>
        <w:tab w:val="clear" w:pos="708"/>
        <w:tab w:val="left" w:pos="170" w:leader="none"/>
        <w:tab w:val="left" w:pos="340" w:leader="none"/>
      </w:tabs>
      <w:suppressAutoHyphens w:val="true"/>
      <w:spacing w:lineRule="atLeast" w:line="220" w:before="113" w:after="0"/>
    </w:pPr>
    <w:rPr>
      <w:rFonts w:ascii="Klavika Bd" w:hAnsi="Klavika Bd" w:cs="Klavika Bd"/>
      <w:b/>
      <w:bCs/>
      <w:caps/>
      <w:spacing w:val="-2"/>
      <w:w w:val="98"/>
      <w:sz w:val="22"/>
      <w:szCs w:val="22"/>
    </w:rPr>
  </w:style>
  <w:style w:type="paragraph" w:styleId="05cytattxt" w:customStyle="1">
    <w:name w:val="05_cytat_txt"/>
    <w:basedOn w:val="Brakstyluakapitowego"/>
    <w:uiPriority w:val="99"/>
    <w:qFormat/>
    <w:rsid w:val="00543309"/>
    <w:pPr>
      <w:tabs>
        <w:tab w:val="clear" w:pos="708"/>
        <w:tab w:val="left" w:pos="170" w:leader="none"/>
        <w:tab w:val="left" w:pos="340" w:leader="none"/>
      </w:tabs>
      <w:suppressAutoHyphens w:val="true"/>
      <w:spacing w:lineRule="atLeast" w:line="200"/>
    </w:pPr>
    <w:rPr>
      <w:rFonts w:ascii="Klavika Rg" w:hAnsi="Klavika Rg" w:cs="Klavika Rg"/>
      <w:caps/>
      <w:spacing w:val="-4"/>
      <w:w w:val="98"/>
      <w:sz w:val="20"/>
      <w:szCs w:val="20"/>
    </w:rPr>
  </w:style>
  <w:style w:type="paragraph" w:styleId="05cytatautor" w:customStyle="1">
    <w:name w:val="05_cytat_autor"/>
    <w:basedOn w:val="Brakstyluakapitowego"/>
    <w:uiPriority w:val="99"/>
    <w:qFormat/>
    <w:rsid w:val="00543309"/>
    <w:pPr>
      <w:tabs>
        <w:tab w:val="clear" w:pos="708"/>
        <w:tab w:val="left" w:pos="170" w:leader="none"/>
        <w:tab w:val="left" w:pos="340" w:leader="none"/>
      </w:tabs>
      <w:suppressAutoHyphens w:val="true"/>
      <w:spacing w:lineRule="atLeast" w:line="200" w:before="57" w:after="0"/>
      <w:jc w:val="right"/>
    </w:pPr>
    <w:rPr>
      <w:rFonts w:ascii="Klavika Md" w:hAnsi="Klavika Md" w:cs="Klavika Md"/>
      <w:i/>
      <w:iCs/>
      <w:spacing w:val="-3"/>
      <w:w w:val="98"/>
      <w:sz w:val="17"/>
      <w:szCs w:val="17"/>
    </w:rPr>
  </w:style>
  <w:style w:type="paragraph" w:styleId="T36Klavika" w:customStyle="1">
    <w:name w:val="T 36 Klavika"/>
    <w:basedOn w:val="Brakstyluakapitowego"/>
    <w:uiPriority w:val="99"/>
    <w:qFormat/>
    <w:rsid w:val="00543309"/>
    <w:pPr>
      <w:tabs>
        <w:tab w:val="clear" w:pos="708"/>
        <w:tab w:val="left" w:pos="414" w:leader="none"/>
        <w:tab w:val="left" w:pos="828" w:leader="none"/>
      </w:tabs>
      <w:suppressAutoHyphens w:val="true"/>
      <w:spacing w:lineRule="atLeast" w:line="720"/>
    </w:pPr>
    <w:rPr>
      <w:rFonts w:ascii="Klavika Bd" w:hAnsi="Klavika Bd" w:cs="Klavika Bd"/>
      <w:b/>
      <w:bCs/>
      <w:spacing w:val="-14"/>
      <w:w w:val="97"/>
      <w:sz w:val="72"/>
      <w:szCs w:val="72"/>
    </w:rPr>
  </w:style>
  <w:style w:type="paragraph" w:styleId="T32Klavika" w:customStyle="1">
    <w:name w:val="T 32 Klavika"/>
    <w:basedOn w:val="Brakstyluakapitowego"/>
    <w:uiPriority w:val="99"/>
    <w:qFormat/>
    <w:rsid w:val="00543309"/>
    <w:pPr>
      <w:tabs>
        <w:tab w:val="clear" w:pos="708"/>
        <w:tab w:val="left" w:pos="487" w:leader="none"/>
        <w:tab w:val="left" w:pos="974" w:leader="none"/>
      </w:tabs>
      <w:suppressAutoHyphens w:val="true"/>
      <w:spacing w:lineRule="atLeast" w:line="600"/>
    </w:pPr>
    <w:rPr>
      <w:rFonts w:ascii="Klavika Bd" w:hAnsi="Klavika Bd" w:cs="Klavika Bd"/>
      <w:b/>
      <w:bCs/>
      <w:spacing w:val="-13"/>
      <w:w w:val="97"/>
      <w:sz w:val="64"/>
      <w:szCs w:val="64"/>
    </w:rPr>
  </w:style>
  <w:style w:type="paragraph" w:styleId="T13Ramkanaglowek" w:customStyle="1">
    <w:name w:val="T13 Ramka naglowek"/>
    <w:basedOn w:val="Brakstyluakapitowego"/>
    <w:uiPriority w:val="99"/>
    <w:qFormat/>
    <w:rsid w:val="00543309"/>
    <w:pPr>
      <w:suppressAutoHyphens w:val="true"/>
      <w:spacing w:lineRule="atLeast" w:line="280" w:before="0" w:after="62"/>
    </w:pPr>
    <w:rPr>
      <w:rFonts w:ascii="Klavika Bd" w:hAnsi="Klavika Bd" w:cs="Klavika Bd"/>
      <w:b/>
      <w:bCs/>
      <w:caps/>
      <w:spacing w:val="-3"/>
      <w:w w:val="97"/>
      <w:sz w:val="26"/>
      <w:szCs w:val="26"/>
    </w:rPr>
  </w:style>
  <w:style w:type="paragraph" w:styleId="06TXTkrociakbezwciecia" w:customStyle="1">
    <w:name w:val="06_TXT krociak_bezwciecia"/>
    <w:basedOn w:val="Brakstyluakapitowego"/>
    <w:uiPriority w:val="99"/>
    <w:qFormat/>
    <w:rsid w:val="00543309"/>
    <w:pPr>
      <w:spacing w:lineRule="atLeast" w:line="180"/>
    </w:pPr>
    <w:rPr>
      <w:rFonts w:ascii="Klavika Lt" w:hAnsi="Klavika Lt" w:cs="Klavika Lt"/>
      <w:spacing w:val="-4"/>
      <w:w w:val="97"/>
      <w:sz w:val="18"/>
      <w:szCs w:val="18"/>
    </w:rPr>
  </w:style>
  <w:style w:type="paragraph" w:styleId="T12krociakaplatytul" w:customStyle="1">
    <w:name w:val="T12_krociak_apla_tytul"/>
    <w:basedOn w:val="Brakstyluakapitowego"/>
    <w:uiPriority w:val="99"/>
    <w:qFormat/>
    <w:rsid w:val="00543309"/>
    <w:pPr>
      <w:pBdr>
        <w:top w:val="single" w:sz="24" w:space="12" w:color="C20D19"/>
      </w:pBdr>
      <w:suppressAutoHyphens w:val="true"/>
      <w:spacing w:lineRule="atLeast" w:line="260" w:before="0" w:after="57"/>
    </w:pPr>
    <w:rPr>
      <w:rFonts w:ascii="Klavika Bd" w:hAnsi="Klavika Bd" w:cs="Klavika Bd"/>
      <w:b/>
      <w:bCs/>
      <w:caps/>
      <w:spacing w:val="-2"/>
      <w:w w:val="97"/>
    </w:rPr>
  </w:style>
  <w:style w:type="paragraph" w:styleId="Ramkakreskapodwojna" w:customStyle="1">
    <w:name w:val="Ramka kreska podwojna"/>
    <w:basedOn w:val="Normal"/>
    <w:uiPriority w:val="99"/>
    <w:qFormat/>
    <w:rsid w:val="00543309"/>
    <w:pPr>
      <w:pBdr>
        <w:top w:val="single" w:sz="4" w:space="8" w:color="000000"/>
        <w:bottom w:val="single" w:sz="4" w:space="2" w:color="000000"/>
      </w:pBdr>
      <w:spacing w:lineRule="atLeast" w:line="176" w:before="113" w:after="62"/>
      <w:textAlignment w:val="center"/>
    </w:pPr>
    <w:rPr>
      <w:rFonts w:ascii="Klavika Bd" w:hAnsi="Klavika Bd" w:cs="Klavika Bd"/>
      <w:b/>
      <w:bCs/>
      <w:caps/>
      <w:color w:val="000000"/>
      <w:spacing w:val="-4"/>
      <w:w w:val="97"/>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LibreOffice/7.5.2.2$Windows_X86_64 LibreOffice_project/53bb9681a964705cf672590721dbc85eb4d0c3a2</Application>
  <AppVersion>15.0000</AppVersion>
  <Pages>14</Pages>
  <Words>8632</Words>
  <Characters>56342</Characters>
  <CharactersWithSpaces>64827</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2024-03-01T06:55:00Z</dcterms:created>
  <dc:creator>Marek</dc:creator>
  <dc:description/>
  <dc:language>pl-PL</dc:language>
  <cp:lastModifiedBy>Marek</cp:lastModifiedBy>
  <dcterms:modified xsi:type="dcterms:W3CDTF">2024-03-01T07:07:00Z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